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B13A" w14:textId="77777777" w:rsidR="00C3160B" w:rsidRPr="00A35BBC" w:rsidRDefault="00C3160B" w:rsidP="00503F5C">
      <w:pPr>
        <w:rPr>
          <w:b/>
        </w:rPr>
      </w:pPr>
      <w:r w:rsidRPr="00A35BBC">
        <w:rPr>
          <w:b/>
        </w:rPr>
        <w:t xml:space="preserve">Supplementary Table </w:t>
      </w:r>
      <w:r w:rsidRPr="00A35BBC">
        <w:rPr>
          <w:rFonts w:hint="eastAsia"/>
          <w:b/>
        </w:rPr>
        <w:t>3</w:t>
      </w:r>
      <w:r w:rsidRPr="00A35BBC">
        <w:rPr>
          <w:b/>
        </w:rPr>
        <w:t xml:space="preserve">. </w:t>
      </w:r>
      <w:r w:rsidRPr="00A35BBC">
        <w:rPr>
          <w:rFonts w:hint="eastAsia"/>
        </w:rPr>
        <w:t>AEs</w:t>
      </w:r>
      <w:r w:rsidRPr="00A35BBC">
        <w:t xml:space="preserve"> </w:t>
      </w:r>
      <w:r w:rsidRPr="00A35BBC">
        <w:rPr>
          <w:rFonts w:hint="eastAsia"/>
        </w:rPr>
        <w:t>associated</w:t>
      </w:r>
      <w:r w:rsidRPr="00A35BBC">
        <w:t xml:space="preserve"> </w:t>
      </w:r>
      <w:r w:rsidRPr="00A35BBC">
        <w:rPr>
          <w:rFonts w:hint="eastAsia"/>
        </w:rPr>
        <w:t>with</w:t>
      </w:r>
      <w:r w:rsidRPr="00A35BBC">
        <w:t xml:space="preserve"> pharmacopuncture solutions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0"/>
        <w:gridCol w:w="5770"/>
        <w:gridCol w:w="990"/>
        <w:gridCol w:w="1277"/>
        <w:gridCol w:w="1077"/>
        <w:gridCol w:w="2084"/>
        <w:gridCol w:w="2450"/>
      </w:tblGrid>
      <w:tr w:rsidR="00C3160B" w:rsidRPr="00A35BBC" w14:paraId="48866F3C" w14:textId="77777777" w:rsidTr="00503F5C">
        <w:trPr>
          <w:trHeight w:val="70"/>
        </w:trPr>
        <w:tc>
          <w:tcPr>
            <w:tcW w:w="565" w:type="pct"/>
            <w:vMerge w:val="restart"/>
            <w:shd w:val="clear" w:color="auto" w:fill="D9D9D9" w:themeFill="background1" w:themeFillShade="D9"/>
            <w:vAlign w:val="center"/>
          </w:tcPr>
          <w:p w14:paraId="182ED883" w14:textId="77777777" w:rsidR="00C3160B" w:rsidRPr="00A35BBC" w:rsidRDefault="00C3160B" w:rsidP="00503F5C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Intervention</w:t>
            </w:r>
          </w:p>
        </w:tc>
        <w:tc>
          <w:tcPr>
            <w:tcW w:w="1875" w:type="pct"/>
            <w:vMerge w:val="restart"/>
            <w:shd w:val="clear" w:color="auto" w:fill="D9D9D9" w:themeFill="background1" w:themeFillShade="D9"/>
            <w:vAlign w:val="center"/>
          </w:tcPr>
          <w:p w14:paraId="5834D648" w14:textId="77777777" w:rsidR="00C3160B" w:rsidRPr="00A35BBC" w:rsidRDefault="00C3160B" w:rsidP="00503F5C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AE</w:t>
            </w:r>
          </w:p>
        </w:tc>
        <w:tc>
          <w:tcPr>
            <w:tcW w:w="322" w:type="pct"/>
            <w:vMerge w:val="restart"/>
            <w:shd w:val="clear" w:color="auto" w:fill="D9D9D9" w:themeFill="background1" w:themeFillShade="D9"/>
            <w:vAlign w:val="center"/>
          </w:tcPr>
          <w:p w14:paraId="7E0D66F0" w14:textId="77777777" w:rsidR="00C3160B" w:rsidRPr="00A35BBC" w:rsidRDefault="00C3160B" w:rsidP="00503F5C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CTCAE</w:t>
            </w:r>
            <w:r w:rsidRPr="00A35BBC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15" w:type="pct"/>
            <w:vMerge w:val="restart"/>
            <w:shd w:val="clear" w:color="auto" w:fill="D9D9D9" w:themeFill="background1" w:themeFillShade="D9"/>
            <w:vAlign w:val="center"/>
          </w:tcPr>
          <w:p w14:paraId="6332FCC5" w14:textId="77777777" w:rsidR="00C3160B" w:rsidRPr="00A35BBC" w:rsidRDefault="00C3160B" w:rsidP="00503F5C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Outcome</w:t>
            </w:r>
            <w:r w:rsidRPr="00A35BBC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27" w:type="pct"/>
            <w:gridSpan w:val="2"/>
            <w:shd w:val="clear" w:color="auto" w:fill="D9D9D9" w:themeFill="background1" w:themeFillShade="D9"/>
            <w:vAlign w:val="center"/>
          </w:tcPr>
          <w:p w14:paraId="36180DE0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BVP-related</w:t>
            </w:r>
            <w:r w:rsidRPr="00A35BBC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AE</w:t>
            </w:r>
          </w:p>
        </w:tc>
        <w:tc>
          <w:tcPr>
            <w:tcW w:w="796" w:type="pct"/>
            <w:vMerge w:val="restart"/>
            <w:shd w:val="clear" w:color="auto" w:fill="D9D9D9" w:themeFill="background1" w:themeFillShade="D9"/>
            <w:vAlign w:val="center"/>
          </w:tcPr>
          <w:p w14:paraId="53D90AF6" w14:textId="77777777" w:rsidR="00C3160B" w:rsidRPr="00A35BBC" w:rsidRDefault="00C3160B" w:rsidP="00503F5C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Reference</w:t>
            </w:r>
          </w:p>
        </w:tc>
      </w:tr>
      <w:tr w:rsidR="00C3160B" w:rsidRPr="00A35BBC" w14:paraId="0D5B7BC1" w14:textId="77777777" w:rsidTr="00503F5C">
        <w:trPr>
          <w:trHeight w:val="70"/>
        </w:trPr>
        <w:tc>
          <w:tcPr>
            <w:tcW w:w="565" w:type="pct"/>
            <w:vMerge/>
            <w:shd w:val="clear" w:color="auto" w:fill="D9D9D9" w:themeFill="background1" w:themeFillShade="D9"/>
            <w:vAlign w:val="center"/>
            <w:hideMark/>
          </w:tcPr>
          <w:p w14:paraId="686631E7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vMerge/>
            <w:shd w:val="clear" w:color="auto" w:fill="D9D9D9" w:themeFill="background1" w:themeFillShade="D9"/>
            <w:vAlign w:val="center"/>
            <w:hideMark/>
          </w:tcPr>
          <w:p w14:paraId="33955458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D9D9D9" w:themeFill="background1" w:themeFillShade="D9"/>
            <w:vAlign w:val="center"/>
            <w:hideMark/>
          </w:tcPr>
          <w:p w14:paraId="02D17D41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D9D9D9" w:themeFill="background1" w:themeFillShade="D9"/>
            <w:vAlign w:val="center"/>
            <w:hideMark/>
          </w:tcPr>
          <w:p w14:paraId="39BECC74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D9D9D9" w:themeFill="background1" w:themeFillShade="D9"/>
            <w:vAlign w:val="center"/>
            <w:hideMark/>
          </w:tcPr>
          <w:p w14:paraId="67B64D91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Mueller</w:t>
            </w:r>
            <w:r w:rsidRPr="00A35BBC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grade</w:t>
            </w:r>
            <w:r w:rsidRPr="00A35BBC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677" w:type="pct"/>
            <w:shd w:val="clear" w:color="auto" w:fill="D9D9D9" w:themeFill="background1" w:themeFillShade="D9"/>
            <w:vAlign w:val="center"/>
            <w:hideMark/>
          </w:tcPr>
          <w:p w14:paraId="57CA92D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Treatment decision after AE</w:t>
            </w:r>
            <w:r w:rsidRPr="00A35BBC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796" w:type="pct"/>
            <w:vMerge/>
            <w:shd w:val="clear" w:color="auto" w:fill="D9D9D9" w:themeFill="background1" w:themeFillShade="D9"/>
            <w:vAlign w:val="center"/>
            <w:hideMark/>
          </w:tcPr>
          <w:p w14:paraId="116FE972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3160B" w:rsidRPr="00A35BBC" w14:paraId="6B4A28C8" w14:textId="77777777" w:rsidTr="00503F5C">
        <w:trPr>
          <w:trHeight w:val="70"/>
        </w:trPr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14:paraId="09A75D94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cupuncture</w:t>
            </w: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74BDAEA9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Mild pain, edema, bruising, itching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2BE27691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29EB652E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46955AA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6AC349F9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60F9D416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Woo et al., 2022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[54]</w:t>
            </w:r>
          </w:p>
        </w:tc>
      </w:tr>
      <w:tr w:rsidR="00C3160B" w:rsidRPr="00A35BBC" w14:paraId="7BF33A35" w14:textId="77777777" w:rsidTr="00503F5C">
        <w:trPr>
          <w:trHeight w:val="240"/>
        </w:trPr>
        <w:tc>
          <w:tcPr>
            <w:tcW w:w="565" w:type="pct"/>
            <w:vMerge/>
            <w:shd w:val="clear" w:color="auto" w:fill="auto"/>
            <w:vAlign w:val="center"/>
            <w:hideMark/>
          </w:tcPr>
          <w:p w14:paraId="170B63DD" w14:textId="77777777" w:rsidR="00C3160B" w:rsidRPr="00A35BBC" w:rsidRDefault="00C3160B" w:rsidP="00503F5C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2B02DBA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Cough (n=3) and ALT increase (n=1)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27B111EC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4F09616D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35EB7282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2494ABE3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7692E1F4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Sung et al., 2020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[60]</w:t>
            </w:r>
          </w:p>
        </w:tc>
      </w:tr>
      <w:tr w:rsidR="00C3160B" w:rsidRPr="00A35BBC" w14:paraId="3AE91730" w14:textId="77777777" w:rsidTr="00503F5C">
        <w:trPr>
          <w:trHeight w:val="79"/>
        </w:trPr>
        <w:tc>
          <w:tcPr>
            <w:tcW w:w="565" w:type="pct"/>
            <w:vMerge/>
            <w:shd w:val="clear" w:color="auto" w:fill="auto"/>
            <w:vAlign w:val="center"/>
            <w:hideMark/>
          </w:tcPr>
          <w:p w14:paraId="3D0D0B19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386FA40F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Itching in the low back area (n=2)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2DF5B57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463F137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7CDA540E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5ED7942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0F5B4169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Lee et al., 2018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[67]</w:t>
            </w:r>
          </w:p>
        </w:tc>
      </w:tr>
      <w:tr w:rsidR="00C3160B" w:rsidRPr="00A35BBC" w14:paraId="1AF9D7CF" w14:textId="77777777" w:rsidTr="00503F5C">
        <w:trPr>
          <w:trHeight w:val="1200"/>
        </w:trPr>
        <w:tc>
          <w:tcPr>
            <w:tcW w:w="565" w:type="pct"/>
            <w:shd w:val="clear" w:color="auto" w:fill="auto"/>
            <w:vAlign w:val="center"/>
            <w:hideMark/>
          </w:tcPr>
          <w:p w14:paraId="1B2B4F34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BU mixed with HHT pharmacopuncture</w:t>
            </w: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678A2B4C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Local pain (n=3 at 1 hr, n=2 at 24 hrs), local redness (n=2 at 1 hr, n=4 at 24 hrs), discomfort (n=2 at 1 hr, n=1 at 24 hrs), pain on activity (n=1 at 1 hr), fatigue (n=5 at 1 hr, n=8 at 24 hrs)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3AABDF4C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6EA23488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5FC64203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53DF49A0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3818657A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Choi et al., 2003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[218]</w:t>
            </w:r>
          </w:p>
        </w:tc>
      </w:tr>
      <w:tr w:rsidR="00C3160B" w:rsidRPr="00A35BBC" w14:paraId="32FE41FB" w14:textId="77777777" w:rsidTr="00503F5C">
        <w:trPr>
          <w:trHeight w:val="1200"/>
        </w:trPr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14:paraId="7DD8D58B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BU pharmacopuncture</w:t>
            </w: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0285424A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Local pain (n=9 at 1 hr, n=11 at 24 hrs),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local redness (n=1 at 1 hr, n=1 at 24 hrs),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discomfort (n=4 at 1 hr, n=3 at 24 hrs),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pain on activity (n=4 at 1 hr, n=6 at 24 hrs),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fatigue (n=4 at 1 hr, n=8 at 24 hrs)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4D4CD00C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16D63AED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339F430E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7FDC4952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40F5DBCE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Choi et al., 2003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[218]</w:t>
            </w:r>
          </w:p>
        </w:tc>
      </w:tr>
      <w:tr w:rsidR="00C3160B" w:rsidRPr="00A35BBC" w14:paraId="2F037776" w14:textId="77777777" w:rsidTr="00503F5C">
        <w:trPr>
          <w:trHeight w:val="77"/>
        </w:trPr>
        <w:tc>
          <w:tcPr>
            <w:tcW w:w="565" w:type="pct"/>
            <w:vMerge/>
            <w:shd w:val="clear" w:color="auto" w:fill="auto"/>
            <w:vAlign w:val="center"/>
          </w:tcPr>
          <w:p w14:paraId="5F361359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38911D04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Whole body pain (n=1), local pain (n=21), redness (n=2), itching (n=2), discomfort (n=8), flushing (n=2), headache (n=1), dizziness (n=3), pain on activity (n=12), fatigue (n=16)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3212FA92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1D237DE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75A17F46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4F9C8C67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43C31B84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Kim et al., 2003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[219]</w:t>
            </w:r>
          </w:p>
        </w:tc>
      </w:tr>
      <w:tr w:rsidR="00C3160B" w:rsidRPr="00A35BBC" w14:paraId="2A3EE01A" w14:textId="77777777" w:rsidTr="00503F5C">
        <w:trPr>
          <w:trHeight w:val="144"/>
        </w:trPr>
        <w:tc>
          <w:tcPr>
            <w:tcW w:w="565" w:type="pct"/>
            <w:vMerge/>
            <w:shd w:val="clear" w:color="auto" w:fill="auto"/>
            <w:vAlign w:val="center"/>
          </w:tcPr>
          <w:p w14:paraId="330AC1E9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3EBDCB88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Whole body pain (n=1), local pain (n=21), redness (n=2), itching (n=2), flushing (n=2), discomfort (n=7), headache (n=1), dizziness (n=1), pain on activity (n=12), fatigue (n=16)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1235E99D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394FF14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4AE7B79C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367BC9D1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45FA3137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Yook et al., 2000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[226]</w:t>
            </w:r>
          </w:p>
        </w:tc>
      </w:tr>
      <w:tr w:rsidR="00C3160B" w:rsidRPr="00A35BBC" w14:paraId="7B15B91E" w14:textId="77777777" w:rsidTr="00503F5C">
        <w:trPr>
          <w:trHeight w:val="70"/>
        </w:trPr>
        <w:tc>
          <w:tcPr>
            <w:tcW w:w="565" w:type="pct"/>
            <w:shd w:val="clear" w:color="auto" w:fill="auto"/>
            <w:vAlign w:val="center"/>
            <w:hideMark/>
          </w:tcPr>
          <w:p w14:paraId="4928061C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BUM pharmacopuncture</w:t>
            </w: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1F7F30A6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Local pain (n=17), redness (n=2), itching (n=1), discomfort (n=8), flushing (n=2), headache (n=1), pain on activity (n=5), fatigue (n=4)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6D7A06ED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7D689BE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31318C50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54E0B719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4BDD1259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Kim et al., 2003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[219]</w:t>
            </w:r>
          </w:p>
        </w:tc>
      </w:tr>
      <w:tr w:rsidR="00C3160B" w:rsidRPr="00A35BBC" w14:paraId="640168ED" w14:textId="77777777" w:rsidTr="00503F5C">
        <w:trPr>
          <w:trHeight w:val="70"/>
        </w:trPr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14:paraId="0B6BBD78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BVP</w:t>
            </w: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3F506AF4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Rash (n=7), pruritus (n=5), swelling (n=1), vesicles (n=1), erythema (n=1), hives (n=1)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0B23DBA0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79AD3973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0581F70D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65EF7461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1,4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2E509218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Lee et al., 2019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[14]</w:t>
            </w:r>
          </w:p>
        </w:tc>
      </w:tr>
      <w:tr w:rsidR="00C3160B" w:rsidRPr="00A35BBC" w14:paraId="4702E388" w14:textId="77777777" w:rsidTr="00503F5C">
        <w:trPr>
          <w:trHeight w:val="480"/>
        </w:trPr>
        <w:tc>
          <w:tcPr>
            <w:tcW w:w="565" w:type="pct"/>
            <w:vMerge/>
            <w:shd w:val="clear" w:color="auto" w:fill="auto"/>
            <w:vAlign w:val="center"/>
          </w:tcPr>
          <w:p w14:paraId="25232D82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51958CCC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Mild itchiness or mild swelling. Mild pain or slight bleeding after acupuncture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71474D44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576C1DC4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69BECFFA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583D999D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4E3AF62C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Cho et al., 2018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[15]</w:t>
            </w:r>
          </w:p>
        </w:tc>
      </w:tr>
      <w:tr w:rsidR="00C3160B" w:rsidRPr="00A35BBC" w14:paraId="518D356F" w14:textId="77777777" w:rsidTr="00503F5C">
        <w:trPr>
          <w:trHeight w:val="480"/>
        </w:trPr>
        <w:tc>
          <w:tcPr>
            <w:tcW w:w="565" w:type="pct"/>
            <w:vMerge/>
            <w:shd w:val="clear" w:color="auto" w:fill="auto"/>
            <w:vAlign w:val="center"/>
          </w:tcPr>
          <w:p w14:paraId="54DFA14F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223C49CA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Mild pain or slight bleeding after acupuncture. Mild redness or mild itchiness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7DE7880C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365B2102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610E0BE3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72EAEC36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3974D146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Doo et al., 2015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[16]</w:t>
            </w:r>
          </w:p>
        </w:tc>
      </w:tr>
      <w:tr w:rsidR="00C3160B" w:rsidRPr="00A35BBC" w14:paraId="28A02FDA" w14:textId="77777777" w:rsidTr="00503F5C">
        <w:trPr>
          <w:trHeight w:val="70"/>
        </w:trPr>
        <w:tc>
          <w:tcPr>
            <w:tcW w:w="565" w:type="pct"/>
            <w:vMerge/>
            <w:shd w:val="clear" w:color="auto" w:fill="auto"/>
            <w:vAlign w:val="center"/>
          </w:tcPr>
          <w:p w14:paraId="3147B659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272B31B3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Itchiness (n=1)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3F1E70CD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0DDA3AF9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08151569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2BE32467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43F8534B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Cho et al., 2012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[25]</w:t>
            </w:r>
          </w:p>
        </w:tc>
      </w:tr>
      <w:tr w:rsidR="00C3160B" w:rsidRPr="00A35BBC" w14:paraId="67298169" w14:textId="77777777" w:rsidTr="00503F5C">
        <w:trPr>
          <w:trHeight w:val="77"/>
        </w:trPr>
        <w:tc>
          <w:tcPr>
            <w:tcW w:w="565" w:type="pct"/>
            <w:vMerge/>
            <w:shd w:val="clear" w:color="auto" w:fill="auto"/>
            <w:vAlign w:val="center"/>
          </w:tcPr>
          <w:p w14:paraId="24587C3D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71A2F2EB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Mild itching and redness at injection sites (n=1)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134E1B82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368200B3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3461AEE4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227F2ED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0434583B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Lee et al., 2021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[58]</w:t>
            </w:r>
          </w:p>
        </w:tc>
      </w:tr>
      <w:tr w:rsidR="00C3160B" w:rsidRPr="00A35BBC" w14:paraId="2859BD01" w14:textId="77777777" w:rsidTr="00503F5C">
        <w:trPr>
          <w:trHeight w:val="240"/>
        </w:trPr>
        <w:tc>
          <w:tcPr>
            <w:tcW w:w="565" w:type="pct"/>
            <w:vMerge/>
            <w:shd w:val="clear" w:color="auto" w:fill="auto"/>
            <w:vAlign w:val="center"/>
          </w:tcPr>
          <w:p w14:paraId="3E5678E7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16691501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Mild itching and redness at injection sites (n=2)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58578E18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31F31A8B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564E089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0AAC1DEA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08044F10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Lee et al., 2021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[58]</w:t>
            </w:r>
          </w:p>
        </w:tc>
      </w:tr>
      <w:tr w:rsidR="00C3160B" w:rsidRPr="00A35BBC" w14:paraId="27E1E069" w14:textId="77777777" w:rsidTr="00503F5C">
        <w:trPr>
          <w:trHeight w:val="77"/>
        </w:trPr>
        <w:tc>
          <w:tcPr>
            <w:tcW w:w="565" w:type="pct"/>
            <w:vMerge/>
            <w:shd w:val="clear" w:color="auto" w:fill="auto"/>
            <w:vAlign w:val="center"/>
          </w:tcPr>
          <w:p w14:paraId="15B49EF1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4D423348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Four drop-outs due to SAEs: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>Anaphylactic reaction, pneumonia aspiration, sinus bradycardia, diverticulitis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7FB61FAD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08EA3DD7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1D531CAD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187FDBD6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7C21630D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Conrad et al., 2019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[61]</w:t>
            </w:r>
          </w:p>
        </w:tc>
      </w:tr>
      <w:tr w:rsidR="00C3160B" w:rsidRPr="00A35BBC" w14:paraId="10D399F8" w14:textId="77777777" w:rsidTr="00503F5C">
        <w:trPr>
          <w:trHeight w:val="776"/>
        </w:trPr>
        <w:tc>
          <w:tcPr>
            <w:tcW w:w="565" w:type="pct"/>
            <w:vMerge/>
            <w:shd w:val="clear" w:color="auto" w:fill="auto"/>
            <w:vAlign w:val="center"/>
          </w:tcPr>
          <w:p w14:paraId="1F6AEB32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63CDA8D7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SAEs (n=4), and severe AEs (n=14):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>Various injection site AEs (swelling (n=15)), discoloration (n=10), pruritus (n=8), erythema (n=7), urticaria (n=5), injection related reaction (n=5), hypersensitivity (n=3), edema (n=3), pain (n=3), injection site reaction (n=3),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vesicles (n=3), rash (n=1), hematoma (n=1), irritation (n=1), joint pain (n=1), paresthesia (n=1)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63D32B7A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3737CC53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72A6604B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73C91CC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1,5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0561B7C4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Conrad et al., 2019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[61]</w:t>
            </w:r>
          </w:p>
        </w:tc>
      </w:tr>
      <w:tr w:rsidR="00C3160B" w:rsidRPr="00A35BBC" w14:paraId="74EF35E6" w14:textId="77777777" w:rsidTr="00503F5C">
        <w:trPr>
          <w:trHeight w:val="77"/>
        </w:trPr>
        <w:tc>
          <w:tcPr>
            <w:tcW w:w="565" w:type="pct"/>
            <w:vMerge/>
            <w:shd w:val="clear" w:color="auto" w:fill="auto"/>
            <w:vAlign w:val="center"/>
          </w:tcPr>
          <w:p w14:paraId="20C688AD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7B76168E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Other AEs: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>Headache (n=24), back pain (n=13), nasopharyngitis (n=11), upper respiratory tract infection (n=11), pain in extremity (n=10), arthralgia (n=8), diarrhea (n=10)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7C4C5140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16D5F44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2908C3D3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504D3770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1,5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3D54AFF6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Conrad et al., 2019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[61]</w:t>
            </w:r>
          </w:p>
        </w:tc>
      </w:tr>
      <w:tr w:rsidR="00C3160B" w:rsidRPr="00A35BBC" w14:paraId="54915370" w14:textId="77777777" w:rsidTr="00503F5C">
        <w:trPr>
          <w:trHeight w:val="70"/>
        </w:trPr>
        <w:tc>
          <w:tcPr>
            <w:tcW w:w="565" w:type="pct"/>
            <w:vMerge/>
            <w:shd w:val="clear" w:color="auto" w:fill="auto"/>
            <w:vAlign w:val="center"/>
          </w:tcPr>
          <w:p w14:paraId="17F3A7FA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797FD930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Minimal itching sensation (n=4), headache (n=1) generalized myalgia (n=1)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38BC0F8F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21ADA403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1D79D05F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653B98B6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3A5E73E8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Seo et al., 2017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[69]</w:t>
            </w:r>
          </w:p>
        </w:tc>
      </w:tr>
      <w:tr w:rsidR="00C3160B" w:rsidRPr="00A35BBC" w14:paraId="3DF0ACA2" w14:textId="77777777" w:rsidTr="00503F5C">
        <w:trPr>
          <w:trHeight w:val="70"/>
        </w:trPr>
        <w:tc>
          <w:tcPr>
            <w:tcW w:w="565" w:type="pct"/>
            <w:vMerge/>
            <w:shd w:val="clear" w:color="auto" w:fill="auto"/>
            <w:vAlign w:val="center"/>
          </w:tcPr>
          <w:p w14:paraId="663AC674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77DC3704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Drop-out due to hypersensitivity: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>Hypopressure and whole body itching) (n=1)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56377D5A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29D0CAED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4A05A8C9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5628F3D2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7C1EA018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Lee et al., 2014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[78]</w:t>
            </w:r>
          </w:p>
        </w:tc>
      </w:tr>
      <w:tr w:rsidR="00C3160B" w:rsidRPr="00A35BBC" w14:paraId="0C0EA6EE" w14:textId="77777777" w:rsidTr="00503F5C">
        <w:trPr>
          <w:trHeight w:val="240"/>
        </w:trPr>
        <w:tc>
          <w:tcPr>
            <w:tcW w:w="565" w:type="pct"/>
            <w:vMerge/>
            <w:shd w:val="clear" w:color="auto" w:fill="auto"/>
            <w:vAlign w:val="center"/>
          </w:tcPr>
          <w:p w14:paraId="551B9CB1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1F5703FA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Pain at injection (n=3)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684040D8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04049310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3E8A7234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604C00DE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5ECA2587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Lee et al., 2014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[78]</w:t>
            </w:r>
          </w:p>
        </w:tc>
      </w:tr>
      <w:tr w:rsidR="00C3160B" w:rsidRPr="00A35BBC" w14:paraId="25BD8467" w14:textId="77777777" w:rsidTr="00503F5C">
        <w:trPr>
          <w:trHeight w:val="70"/>
        </w:trPr>
        <w:tc>
          <w:tcPr>
            <w:tcW w:w="565" w:type="pct"/>
            <w:vMerge/>
            <w:shd w:val="clear" w:color="auto" w:fill="auto"/>
            <w:vAlign w:val="center"/>
          </w:tcPr>
          <w:p w14:paraId="2926A7BE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4AFDEF1A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Swelling, rash, itching (n=22)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0ACA9270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18608BEF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4AE520F9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532EBF6E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4372CA09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Lee et al., 2014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[79]</w:t>
            </w:r>
          </w:p>
        </w:tc>
      </w:tr>
      <w:tr w:rsidR="00C3160B" w:rsidRPr="00A35BBC" w14:paraId="32B18402" w14:textId="77777777" w:rsidTr="00503F5C">
        <w:trPr>
          <w:trHeight w:val="480"/>
        </w:trPr>
        <w:tc>
          <w:tcPr>
            <w:tcW w:w="565" w:type="pct"/>
            <w:vMerge/>
            <w:shd w:val="clear" w:color="auto" w:fill="auto"/>
            <w:vAlign w:val="center"/>
          </w:tcPr>
          <w:p w14:paraId="728D21AE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2B520E3E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Drop-out due to itching (n=1)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05F9281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42837303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47E01B92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7B8E95F0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281B1997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Cho et al., 2013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[80]</w:t>
            </w:r>
          </w:p>
        </w:tc>
      </w:tr>
      <w:tr w:rsidR="00C3160B" w:rsidRPr="00A35BBC" w14:paraId="4B3D2AC7" w14:textId="77777777" w:rsidTr="00503F5C">
        <w:trPr>
          <w:trHeight w:val="81"/>
        </w:trPr>
        <w:tc>
          <w:tcPr>
            <w:tcW w:w="565" w:type="pct"/>
            <w:vMerge/>
            <w:shd w:val="clear" w:color="auto" w:fill="auto"/>
            <w:vAlign w:val="center"/>
          </w:tcPr>
          <w:p w14:paraId="5F220582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373A42B0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Slight pruritus,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local swelling,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redness (under 20 mm in diameter) (n=30)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511D3A72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6957FF74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6FEFEF63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62BF9888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6B4B8513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Koh et al., 2013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[82]</w:t>
            </w:r>
          </w:p>
        </w:tc>
      </w:tr>
      <w:tr w:rsidR="00C3160B" w:rsidRPr="00A35BBC" w14:paraId="1EB5DB67" w14:textId="77777777" w:rsidTr="00503F5C">
        <w:trPr>
          <w:trHeight w:val="240"/>
        </w:trPr>
        <w:tc>
          <w:tcPr>
            <w:tcW w:w="565" w:type="pct"/>
            <w:vMerge/>
            <w:shd w:val="clear" w:color="auto" w:fill="auto"/>
            <w:vAlign w:val="center"/>
          </w:tcPr>
          <w:p w14:paraId="049EFE52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628F4416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Drop-out due to mild, generalized swelling and aching (n=1)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2D33F7F4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3DBC1E10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74DA1E28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6EC3D64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6A000B14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Koh et al., 2013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[82]</w:t>
            </w:r>
          </w:p>
        </w:tc>
      </w:tr>
      <w:tr w:rsidR="00C3160B" w:rsidRPr="00A35BBC" w14:paraId="466544B6" w14:textId="77777777" w:rsidTr="00503F5C">
        <w:trPr>
          <w:trHeight w:val="70"/>
        </w:trPr>
        <w:tc>
          <w:tcPr>
            <w:tcW w:w="565" w:type="pct"/>
            <w:vMerge/>
            <w:shd w:val="clear" w:color="auto" w:fill="auto"/>
            <w:vAlign w:val="center"/>
          </w:tcPr>
          <w:p w14:paraId="41AECFCA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6A665C43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Mild local redness and itching (1.0 cm in diameter) (n=1)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73EE550C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19419DFB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055659F7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5CC5F98C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32035F21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Park et al., 2013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[84]</w:t>
            </w:r>
          </w:p>
        </w:tc>
      </w:tr>
      <w:tr w:rsidR="00C3160B" w:rsidRPr="00A35BBC" w14:paraId="20D0CC2A" w14:textId="77777777" w:rsidTr="00503F5C">
        <w:trPr>
          <w:trHeight w:val="1200"/>
        </w:trPr>
        <w:tc>
          <w:tcPr>
            <w:tcW w:w="565" w:type="pct"/>
            <w:vMerge/>
            <w:shd w:val="clear" w:color="auto" w:fill="auto"/>
            <w:vAlign w:val="center"/>
          </w:tcPr>
          <w:p w14:paraId="3609DE26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339C1E17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Drop-out due to hypersensitive reaction: </w:t>
            </w:r>
          </w:p>
          <w:p w14:paraId="073B1A5F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Systematic pain (n=5), headache (n=5), dizziness (n=5), fatigue (n=5)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016F62F7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293456E7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57F6A619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2C4EEBAE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6AB4453B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Lee et al., 2012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[92]</w:t>
            </w:r>
          </w:p>
        </w:tc>
      </w:tr>
      <w:tr w:rsidR="00C3160B" w:rsidRPr="00A35BBC" w14:paraId="497C7FC3" w14:textId="77777777" w:rsidTr="00503F5C">
        <w:trPr>
          <w:trHeight w:val="70"/>
        </w:trPr>
        <w:tc>
          <w:tcPr>
            <w:tcW w:w="565" w:type="pct"/>
            <w:vMerge/>
            <w:shd w:val="clear" w:color="auto" w:fill="auto"/>
            <w:vAlign w:val="center"/>
          </w:tcPr>
          <w:p w14:paraId="05353809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65B35D66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Drop-out due to hypersensitive reaction: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>Systematic pain (n=3), headache (n=3), dizziness (n=3), fatigue (n=3)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2D1311BC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4F9C208E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3399B776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2B1FF579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0418E100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Lee et al., 2012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[92]</w:t>
            </w:r>
          </w:p>
        </w:tc>
      </w:tr>
      <w:tr w:rsidR="00C3160B" w:rsidRPr="00A35BBC" w14:paraId="6EA58FE8" w14:textId="77777777" w:rsidTr="00503F5C">
        <w:trPr>
          <w:trHeight w:val="70"/>
        </w:trPr>
        <w:tc>
          <w:tcPr>
            <w:tcW w:w="565" w:type="pct"/>
            <w:vMerge/>
            <w:shd w:val="clear" w:color="auto" w:fill="auto"/>
            <w:vAlign w:val="center"/>
          </w:tcPr>
          <w:p w14:paraId="483E2F9C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14B5505C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Drop-out due to hypersensitive reaction: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>Systematic pain (n=4), headache (n=4), dizziness (n=4), fatigue (n=4)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0AD8A75A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3498D793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6692FEDD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304843AC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5F58D9BA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Lee et al., 2012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[92]</w:t>
            </w:r>
          </w:p>
        </w:tc>
      </w:tr>
      <w:tr w:rsidR="00C3160B" w:rsidRPr="00A35BBC" w14:paraId="4B3E60B9" w14:textId="77777777" w:rsidTr="00503F5C">
        <w:trPr>
          <w:trHeight w:val="77"/>
        </w:trPr>
        <w:tc>
          <w:tcPr>
            <w:tcW w:w="565" w:type="pct"/>
            <w:vMerge/>
            <w:shd w:val="clear" w:color="auto" w:fill="auto"/>
            <w:vAlign w:val="center"/>
          </w:tcPr>
          <w:p w14:paraId="608EA13A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5ACC2847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Drop-out due to itchiness (n=1)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65320F72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4C87789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0429C2C0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5120F253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77FD4B4A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Shin et al., 2012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[96]</w:t>
            </w:r>
          </w:p>
        </w:tc>
      </w:tr>
      <w:tr w:rsidR="00C3160B" w:rsidRPr="00A35BBC" w14:paraId="3F1E9C8D" w14:textId="77777777" w:rsidTr="00503F5C">
        <w:trPr>
          <w:trHeight w:val="70"/>
        </w:trPr>
        <w:tc>
          <w:tcPr>
            <w:tcW w:w="565" w:type="pct"/>
            <w:vMerge/>
            <w:shd w:val="clear" w:color="auto" w:fill="auto"/>
            <w:vAlign w:val="center"/>
          </w:tcPr>
          <w:p w14:paraId="33118960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42CFFE7E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Pruritus (n=15), skin flare (n=5), edema (n=4), skin rash (n=2)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406300B7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311F3743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1597C37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7A32293B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7164B271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Shin et al., 2012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[96]</w:t>
            </w:r>
          </w:p>
        </w:tc>
      </w:tr>
      <w:tr w:rsidR="00C3160B" w:rsidRPr="00A35BBC" w14:paraId="017E943A" w14:textId="77777777" w:rsidTr="00503F5C">
        <w:trPr>
          <w:trHeight w:val="240"/>
        </w:trPr>
        <w:tc>
          <w:tcPr>
            <w:tcW w:w="565" w:type="pct"/>
            <w:vMerge/>
            <w:shd w:val="clear" w:color="auto" w:fill="auto"/>
            <w:vAlign w:val="center"/>
          </w:tcPr>
          <w:p w14:paraId="14689EAC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0C9BF0F9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Drop-out due to pruritus (n=1)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557834AE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7F89E833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689DE96E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0D111960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64072761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Gwak et al., 2009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[114]</w:t>
            </w:r>
          </w:p>
        </w:tc>
      </w:tr>
      <w:tr w:rsidR="00C3160B" w:rsidRPr="00A35BBC" w14:paraId="1B231CED" w14:textId="77777777" w:rsidTr="00503F5C">
        <w:trPr>
          <w:trHeight w:val="70"/>
        </w:trPr>
        <w:tc>
          <w:tcPr>
            <w:tcW w:w="565" w:type="pct"/>
            <w:vMerge/>
            <w:shd w:val="clear" w:color="auto" w:fill="auto"/>
            <w:vAlign w:val="center"/>
          </w:tcPr>
          <w:p w14:paraId="70091C5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2890C99D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Pruritus (n=2), swelling (n=1), pain (n=1)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55935E3B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1192E13E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4AD7B8E7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50DD444B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5391CAEF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Kim et al., 2008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[120]</w:t>
            </w:r>
          </w:p>
        </w:tc>
      </w:tr>
      <w:tr w:rsidR="00C3160B" w:rsidRPr="00A35BBC" w14:paraId="359DF578" w14:textId="77777777" w:rsidTr="00503F5C">
        <w:trPr>
          <w:trHeight w:val="70"/>
        </w:trPr>
        <w:tc>
          <w:tcPr>
            <w:tcW w:w="565" w:type="pct"/>
            <w:vMerge/>
            <w:shd w:val="clear" w:color="auto" w:fill="auto"/>
            <w:vAlign w:val="center"/>
          </w:tcPr>
          <w:p w14:paraId="2D196B5E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4338C2A0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Pruritus (n=4), swelling (n=1)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738F46EB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5AA09A8F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5E563D1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2D72465E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140241AB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Kim et al., 2008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[120]</w:t>
            </w:r>
          </w:p>
        </w:tc>
      </w:tr>
      <w:tr w:rsidR="00C3160B" w:rsidRPr="00A35BBC" w14:paraId="45278581" w14:textId="77777777" w:rsidTr="00503F5C">
        <w:trPr>
          <w:trHeight w:val="70"/>
        </w:trPr>
        <w:tc>
          <w:tcPr>
            <w:tcW w:w="565" w:type="pct"/>
            <w:vMerge/>
            <w:shd w:val="clear" w:color="auto" w:fill="auto"/>
            <w:vAlign w:val="center"/>
          </w:tcPr>
          <w:p w14:paraId="07DEC6DA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087F4CE6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Severe swelling, redness, itching of 12-24 hr or 24-48 hr duration (n=7),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local pain of 6-24 hr duration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16B5D3C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5889F997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40390B91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677DA139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599F08F5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Kim et al., 2008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[122]</w:t>
            </w:r>
          </w:p>
        </w:tc>
      </w:tr>
      <w:tr w:rsidR="00C3160B" w:rsidRPr="00A35BBC" w14:paraId="042CDFAD" w14:textId="77777777" w:rsidTr="00503F5C">
        <w:trPr>
          <w:trHeight w:val="77"/>
        </w:trPr>
        <w:tc>
          <w:tcPr>
            <w:tcW w:w="565" w:type="pct"/>
            <w:vMerge/>
            <w:shd w:val="clear" w:color="auto" w:fill="auto"/>
            <w:vAlign w:val="center"/>
          </w:tcPr>
          <w:p w14:paraId="1839924A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73ADCDFD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Localized edema, localized itching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6DC44A1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1E5B0C7B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25FA801C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1611793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3763A139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Lee et al., 2008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[124]</w:t>
            </w:r>
          </w:p>
        </w:tc>
      </w:tr>
      <w:tr w:rsidR="00C3160B" w:rsidRPr="00A35BBC" w14:paraId="6FD003C3" w14:textId="77777777" w:rsidTr="00503F5C">
        <w:trPr>
          <w:trHeight w:val="70"/>
        </w:trPr>
        <w:tc>
          <w:tcPr>
            <w:tcW w:w="565" w:type="pct"/>
            <w:vMerge/>
            <w:shd w:val="clear" w:color="auto" w:fill="auto"/>
            <w:vAlign w:val="center"/>
          </w:tcPr>
          <w:p w14:paraId="488DACC4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7E29A887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Pruritus (n=8), burning sensation (n=3), pain (n=2)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1F332E4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0982BDD9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77B9EAD2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327274F3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6BFD4F17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Ko et al., 2007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[130]</w:t>
            </w:r>
          </w:p>
        </w:tc>
      </w:tr>
      <w:tr w:rsidR="00C3160B" w:rsidRPr="00A35BBC" w14:paraId="521244E5" w14:textId="77777777" w:rsidTr="00503F5C">
        <w:trPr>
          <w:trHeight w:val="70"/>
        </w:trPr>
        <w:tc>
          <w:tcPr>
            <w:tcW w:w="565" w:type="pct"/>
            <w:vMerge/>
            <w:shd w:val="clear" w:color="auto" w:fill="auto"/>
            <w:vAlign w:val="center"/>
          </w:tcPr>
          <w:p w14:paraId="1A2D4AF3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56A11089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Local pain 24-48 hr duration,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severe swelling (n=3), redness (n=3), moderate swelling, redness,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moderate itching of 24-48 hr duration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7C0443D0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4AAA7FEB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09FA2FDE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5E0B14CA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6A296B9D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Na et al., 2007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[133]</w:t>
            </w:r>
          </w:p>
        </w:tc>
      </w:tr>
      <w:tr w:rsidR="00C3160B" w:rsidRPr="00A35BBC" w14:paraId="269A14C1" w14:textId="77777777" w:rsidTr="00503F5C">
        <w:trPr>
          <w:trHeight w:val="480"/>
        </w:trPr>
        <w:tc>
          <w:tcPr>
            <w:tcW w:w="565" w:type="pct"/>
            <w:vMerge/>
            <w:shd w:val="clear" w:color="auto" w:fill="auto"/>
            <w:vAlign w:val="center"/>
          </w:tcPr>
          <w:p w14:paraId="21E9DD62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23DECA6D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Drop-out due to infection (n=1), fracture (n=2)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35087890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2105F24C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7C2D1A1C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694F8F78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2C3FCCA1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Seo et al., 2006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[147]</w:t>
            </w:r>
          </w:p>
        </w:tc>
      </w:tr>
      <w:tr w:rsidR="00C3160B" w:rsidRPr="00A35BBC" w14:paraId="0E46C63D" w14:textId="77777777" w:rsidTr="00503F5C">
        <w:trPr>
          <w:trHeight w:val="240"/>
        </w:trPr>
        <w:tc>
          <w:tcPr>
            <w:tcW w:w="565" w:type="pct"/>
            <w:vMerge/>
            <w:shd w:val="clear" w:color="auto" w:fill="auto"/>
            <w:vAlign w:val="center"/>
          </w:tcPr>
          <w:p w14:paraId="001B08E8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28316920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Drop-out due to severe itching (n=1)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0A9AB6FD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6C6AB8E9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5544BAE7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48C31E4A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006DC5B8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Song, 2005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[157]</w:t>
            </w:r>
          </w:p>
        </w:tc>
      </w:tr>
      <w:tr w:rsidR="00C3160B" w:rsidRPr="00A35BBC" w14:paraId="362F0E41" w14:textId="77777777" w:rsidTr="00503F5C">
        <w:trPr>
          <w:trHeight w:val="70"/>
        </w:trPr>
        <w:tc>
          <w:tcPr>
            <w:tcW w:w="565" w:type="pct"/>
            <w:vMerge/>
            <w:shd w:val="clear" w:color="auto" w:fill="auto"/>
            <w:vAlign w:val="center"/>
          </w:tcPr>
          <w:p w14:paraId="4C2FD3F3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61E2E2AF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Local itching, redness from scratching (n=2), common cold (n=2)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581F4E28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440634AA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3D1F3952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71E6D747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2,4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3FDDAC7D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Yin et al., 2004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[165]</w:t>
            </w:r>
          </w:p>
        </w:tc>
      </w:tr>
      <w:tr w:rsidR="00C3160B" w:rsidRPr="00A35BBC" w14:paraId="28EEB5C3" w14:textId="77777777" w:rsidTr="00503F5C">
        <w:trPr>
          <w:trHeight w:val="77"/>
        </w:trPr>
        <w:tc>
          <w:tcPr>
            <w:tcW w:w="565" w:type="pct"/>
            <w:vMerge/>
            <w:shd w:val="clear" w:color="auto" w:fill="auto"/>
            <w:vAlign w:val="center"/>
          </w:tcPr>
          <w:p w14:paraId="46429B18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0444CC80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Drop-out due to vesicle (n=1), urticaria (n=1)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5E6609BD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0B907D31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411F78FF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6F71B151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77AC52BB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Won et al., 1999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[181]</w:t>
            </w:r>
          </w:p>
        </w:tc>
      </w:tr>
      <w:tr w:rsidR="00C3160B" w:rsidRPr="00A35BBC" w14:paraId="105DA645" w14:textId="77777777" w:rsidTr="00503F5C">
        <w:tc>
          <w:tcPr>
            <w:tcW w:w="565" w:type="pct"/>
            <w:vMerge/>
            <w:shd w:val="clear" w:color="auto" w:fill="auto"/>
            <w:vAlign w:val="center"/>
          </w:tcPr>
          <w:p w14:paraId="68BFCDFB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214E15B7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Local itching with duration of 2-3 wks (n=60), chills (n=49), local pain (n=36), edema (n=25), muscle pain (n=16), headache (n=14), fever (n=13), nausea (n=4), sweating (n=3), fatigue (n=3), vertigo (n=3), vomiting (n=1), abdominal pain (n=1)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4BA3C6CD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1,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650E7E96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781B31B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0,1,2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464ED833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59C908A6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Won et al., 1999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[181]</w:t>
            </w:r>
          </w:p>
        </w:tc>
      </w:tr>
      <w:tr w:rsidR="00C3160B" w:rsidRPr="00A35BBC" w14:paraId="4F8F5493" w14:textId="77777777" w:rsidTr="00503F5C">
        <w:trPr>
          <w:trHeight w:val="70"/>
        </w:trPr>
        <w:tc>
          <w:tcPr>
            <w:tcW w:w="565" w:type="pct"/>
            <w:vMerge/>
            <w:shd w:val="clear" w:color="auto" w:fill="auto"/>
            <w:vAlign w:val="center"/>
          </w:tcPr>
          <w:p w14:paraId="73C04FFF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33C9ECEA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Whole body pain (n=1), local pain (n=14), redness (n=5), itching (n=11), discomfort (n=5), swelling (n=1), flushing (n=6), headache (n=4), dizziness (n=5), pain on activity (n=7), fatigue (n=10), nausea (n=4)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64928979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64B0D733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6F3C9D1C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0364365C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36860C36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Kim et al., 2003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[219]</w:t>
            </w:r>
          </w:p>
        </w:tc>
      </w:tr>
      <w:tr w:rsidR="00C3160B" w:rsidRPr="00A35BBC" w14:paraId="03AB79CE" w14:textId="77777777" w:rsidTr="00503F5C">
        <w:trPr>
          <w:trHeight w:val="70"/>
        </w:trPr>
        <w:tc>
          <w:tcPr>
            <w:tcW w:w="565" w:type="pct"/>
            <w:vMerge/>
            <w:shd w:val="clear" w:color="auto" w:fill="auto"/>
            <w:vAlign w:val="center"/>
            <w:hideMark/>
          </w:tcPr>
          <w:p w14:paraId="48AC66E4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18F40A5A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Whole body pain (n=1), local pain (n=14), redness (n=5), itching (n=11), discomfort (n=5), swelling (n=1), flushing (n=6), headache (n=4), dizziness (n=5), pain on activity (n=7), fatigue (n=10), lethargy (n=1), nausea (n=4)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653DEA2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134C8A46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7A616A6E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063CF759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6BE9CEB2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Yook et al., 2001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[225]</w:t>
            </w:r>
          </w:p>
        </w:tc>
      </w:tr>
      <w:tr w:rsidR="00C3160B" w:rsidRPr="00A35BBC" w14:paraId="66B81E59" w14:textId="77777777" w:rsidTr="00503F5C">
        <w:trPr>
          <w:trHeight w:val="70"/>
        </w:trPr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14:paraId="646C801E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Histamine phosphate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lastRenderedPageBreak/>
              <w:t>intradermal acupoint injection</w:t>
            </w: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317BE627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lastRenderedPageBreak/>
              <w:t>SAEs (n=4), and severe AEs (n=10):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>Pruritus (n=2), erythema (n=1), urticaria (n=1), rash (n=1)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7939252E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20544CB3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5D0F3396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0,1,2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2B3AE30D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1,5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0D25303C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Conrad et al., 2019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[61]</w:t>
            </w:r>
          </w:p>
        </w:tc>
      </w:tr>
      <w:tr w:rsidR="00C3160B" w:rsidRPr="00A35BBC" w14:paraId="2760293A" w14:textId="77777777" w:rsidTr="00503F5C">
        <w:trPr>
          <w:trHeight w:val="70"/>
        </w:trPr>
        <w:tc>
          <w:tcPr>
            <w:tcW w:w="565" w:type="pct"/>
            <w:vMerge/>
            <w:shd w:val="clear" w:color="auto" w:fill="auto"/>
            <w:vAlign w:val="center"/>
            <w:hideMark/>
          </w:tcPr>
          <w:p w14:paraId="4071312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51773919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Other AEs: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>Headache (n=17), back pain (n=9), nasopharyngitis (n=7), upper respiratory tract infection (n=4), pain in extremity (n=4), arthralgia (n=4), diarrhea (n=1) in (B))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65D65A0F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6B49D374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0A41F976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200BE223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1,5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02EF0A06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Conrad et al., 2019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[61]</w:t>
            </w:r>
          </w:p>
        </w:tc>
      </w:tr>
      <w:tr w:rsidR="00C3160B" w:rsidRPr="00A35BBC" w14:paraId="29EBA63C" w14:textId="77777777" w:rsidTr="00503F5C">
        <w:trPr>
          <w:trHeight w:val="70"/>
        </w:trPr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14:paraId="2F1A4D8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Raw BVP</w:t>
            </w: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1F1CC1AF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Localized edema,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pain,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erythema (n=1),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2D3F0C4D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66C7A283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13B272CE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3FEAFBF0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34CFFB62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Ahn et al., 2016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[189]</w:t>
            </w:r>
          </w:p>
        </w:tc>
      </w:tr>
      <w:tr w:rsidR="00C3160B" w:rsidRPr="00A35BBC" w14:paraId="66F12230" w14:textId="77777777" w:rsidTr="00503F5C">
        <w:trPr>
          <w:trHeight w:val="70"/>
        </w:trPr>
        <w:tc>
          <w:tcPr>
            <w:tcW w:w="565" w:type="pct"/>
            <w:vMerge/>
            <w:shd w:val="clear" w:color="auto" w:fill="auto"/>
            <w:vAlign w:val="center"/>
            <w:hideMark/>
          </w:tcPr>
          <w:p w14:paraId="50551826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6B8C472A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Chest discomfort, nausea, generalized pruritus, urticaria, erythema, fever (n=1)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7F92FC88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44EEEB5C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1CC80F4D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41FFBF82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0B62C375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Ahn et al., 2016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[189]</w:t>
            </w:r>
          </w:p>
        </w:tc>
      </w:tr>
      <w:tr w:rsidR="00C3160B" w:rsidRPr="00A35BBC" w14:paraId="6398B53D" w14:textId="77777777" w:rsidTr="00503F5C">
        <w:trPr>
          <w:trHeight w:val="240"/>
        </w:trPr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14:paraId="4BB97E9A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Sweet BVP</w:t>
            </w: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263ABAC1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Hypersensitivity (itchiness) (n=1)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361B4BAA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5032928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3F2BE962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12A5321D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66805062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Ku et al., 2010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[31]</w:t>
            </w:r>
          </w:p>
        </w:tc>
      </w:tr>
      <w:tr w:rsidR="00C3160B" w:rsidRPr="00A35BBC" w14:paraId="16AB0D61" w14:textId="77777777" w:rsidTr="00503F5C">
        <w:trPr>
          <w:trHeight w:val="480"/>
        </w:trPr>
        <w:tc>
          <w:tcPr>
            <w:tcW w:w="565" w:type="pct"/>
            <w:vMerge/>
            <w:shd w:val="clear" w:color="auto" w:fill="auto"/>
            <w:vAlign w:val="center"/>
          </w:tcPr>
          <w:p w14:paraId="746DC5BD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3247E909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Local redness;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no other immediate hypersensitivity or delayed hypersensitivity reaction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0BC3BE09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6F5E28D9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0A51F4E9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052D4DAA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36091D05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Park et al., 2011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[106]</w:t>
            </w:r>
          </w:p>
        </w:tc>
      </w:tr>
      <w:tr w:rsidR="00C3160B" w:rsidRPr="00A35BBC" w14:paraId="7245415D" w14:textId="77777777" w:rsidTr="00503F5C">
        <w:trPr>
          <w:trHeight w:val="77"/>
        </w:trPr>
        <w:tc>
          <w:tcPr>
            <w:tcW w:w="565" w:type="pct"/>
            <w:vMerge/>
            <w:shd w:val="clear" w:color="auto" w:fill="auto"/>
            <w:vAlign w:val="center"/>
          </w:tcPr>
          <w:p w14:paraId="3B2CFD6F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480351D5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Mild swelling (n=2), redness (n=2), mild itching of 2-3 hr duration (n=2),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local pain of 1-6 hr duration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42672F4C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0B8E4510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6BFC311B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44F4BEC9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7C480719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Kim et al., 2008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[122]</w:t>
            </w:r>
          </w:p>
        </w:tc>
      </w:tr>
      <w:tr w:rsidR="00C3160B" w:rsidRPr="00A35BBC" w14:paraId="1495E26C" w14:textId="77777777" w:rsidTr="00503F5C">
        <w:trPr>
          <w:trHeight w:val="77"/>
        </w:trPr>
        <w:tc>
          <w:tcPr>
            <w:tcW w:w="565" w:type="pct"/>
            <w:vMerge/>
            <w:shd w:val="clear" w:color="auto" w:fill="auto"/>
            <w:vAlign w:val="center"/>
          </w:tcPr>
          <w:p w14:paraId="65E99394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4CCF8C47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Local pain 4-6 hr duration, mild swelling and redness (n=3-4), mild itching of 2-3h duration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51454EC4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6AEBA046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6C708CEC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34DB1E5D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5528AD86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Na et al., 2007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[133]</w:t>
            </w:r>
          </w:p>
        </w:tc>
      </w:tr>
      <w:tr w:rsidR="00C3160B" w:rsidRPr="00A35BBC" w14:paraId="6318B87D" w14:textId="77777777" w:rsidTr="00503F5C">
        <w:trPr>
          <w:trHeight w:val="70"/>
        </w:trPr>
        <w:tc>
          <w:tcPr>
            <w:tcW w:w="565" w:type="pct"/>
            <w:vMerge/>
            <w:shd w:val="clear" w:color="auto" w:fill="auto"/>
            <w:vAlign w:val="center"/>
          </w:tcPr>
          <w:p w14:paraId="551BFC8F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2DB4E40D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De-qi sensation along Large Intestine meridian (n=8),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dizziness, lethargy, fatigue, whole body heat (n=7)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0F9D81FF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2890BAC0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53592A8B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1EC20BB0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154715B7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Lim et al., 2008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[206]</w:t>
            </w:r>
          </w:p>
        </w:tc>
      </w:tr>
      <w:tr w:rsidR="00C3160B" w:rsidRPr="00A35BBC" w14:paraId="29373EB9" w14:textId="77777777" w:rsidTr="00503F5C">
        <w:trPr>
          <w:trHeight w:val="77"/>
        </w:trPr>
        <w:tc>
          <w:tcPr>
            <w:tcW w:w="565" w:type="pct"/>
            <w:shd w:val="clear" w:color="auto" w:fill="auto"/>
            <w:vAlign w:val="center"/>
            <w:hideMark/>
          </w:tcPr>
          <w:p w14:paraId="466A774A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Capsicum frutescens L. pharmacopuncture</w:t>
            </w: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7D6F3097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Pain over 2 hrs (n=1), nausea after anesthesia with EMLA cream (n=1), continued dull sensation for 5-7 hrs after anesthesia with EMLA cream (n=3), itching (n=1), tingling when breathing in (n=1), fatigue (n=1)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2DA80179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214D5919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2F5FDB44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0B6B889D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37649865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Kim, 2011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[5]</w:t>
            </w:r>
          </w:p>
        </w:tc>
      </w:tr>
      <w:tr w:rsidR="00C3160B" w:rsidRPr="00A35BBC" w14:paraId="1AB7A276" w14:textId="77777777" w:rsidTr="00503F5C">
        <w:trPr>
          <w:trHeight w:val="1200"/>
        </w:trPr>
        <w:tc>
          <w:tcPr>
            <w:tcW w:w="565" w:type="pct"/>
            <w:shd w:val="clear" w:color="auto" w:fill="auto"/>
            <w:vAlign w:val="center"/>
            <w:hideMark/>
          </w:tcPr>
          <w:p w14:paraId="476E057D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Cervi Pantotrichum Cornu pharmacopuncture</w:t>
            </w: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62D574C9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Unpleasant (n=18), itching (n=12), drowsy (n=1), headache (n=3), dizziness (n=3)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31EE1DD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16FB53EA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42CF0230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1A93BE89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3101521B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Seo and Xue, 2008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[209]</w:t>
            </w:r>
          </w:p>
        </w:tc>
      </w:tr>
      <w:tr w:rsidR="00C3160B" w:rsidRPr="00A35BBC" w14:paraId="229C4F68" w14:textId="77777777" w:rsidTr="00503F5C">
        <w:trPr>
          <w:trHeight w:val="70"/>
        </w:trPr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14:paraId="11E05BBE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CS pharmacopuncture</w:t>
            </w: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672C3773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Injection-site pain (n=2), ecchymosis (n=2)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26583628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21226E48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40ED7A27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7173F44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086EED90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Park et al., 2011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[30]</w:t>
            </w:r>
          </w:p>
        </w:tc>
      </w:tr>
      <w:tr w:rsidR="00C3160B" w:rsidRPr="00A35BBC" w14:paraId="2F642292" w14:textId="77777777" w:rsidTr="00503F5C">
        <w:trPr>
          <w:trHeight w:val="720"/>
        </w:trPr>
        <w:tc>
          <w:tcPr>
            <w:tcW w:w="565" w:type="pct"/>
            <w:vMerge/>
            <w:shd w:val="clear" w:color="auto" w:fill="auto"/>
            <w:vAlign w:val="center"/>
          </w:tcPr>
          <w:p w14:paraId="619F150E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2EF7B6D8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Ecchymosis, pain during injection, redness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702E4080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396D6C01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35D545CB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51E35802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19B427B6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Park et al., 2008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[50]</w:t>
            </w:r>
          </w:p>
        </w:tc>
      </w:tr>
      <w:tr w:rsidR="00C3160B" w:rsidRPr="00A35BBC" w14:paraId="49F1CB7A" w14:textId="77777777" w:rsidTr="00503F5C">
        <w:trPr>
          <w:trHeight w:val="720"/>
        </w:trPr>
        <w:tc>
          <w:tcPr>
            <w:tcW w:w="565" w:type="pct"/>
            <w:vMerge/>
            <w:shd w:val="clear" w:color="auto" w:fill="auto"/>
            <w:vAlign w:val="center"/>
          </w:tcPr>
          <w:p w14:paraId="2F8F1062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1E74552C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Bleeding, mild pain, local itching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6FF43D17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07D89FD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1C786741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521DD6EB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5DCAD8F3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Lee, 2006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[143]</w:t>
            </w:r>
          </w:p>
        </w:tc>
      </w:tr>
      <w:tr w:rsidR="00C3160B" w:rsidRPr="00A35BBC" w14:paraId="5EE3D1BD" w14:textId="77777777" w:rsidTr="00503F5C">
        <w:trPr>
          <w:trHeight w:val="70"/>
        </w:trPr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14:paraId="5C17E20F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CF pharmacopuncture</w:t>
            </w: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1B483204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Local pain (n=11), redness (n=2), itching (n=1), discomfort (n=3), flushing (n=2), headache (n=2), dizziness (n=1), pain on activity (n=2), fatigue (n=2)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3BB391C1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72EB6BD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4C94B899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007AA6EB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7C6236F8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Kim et al., 2003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[219]</w:t>
            </w:r>
          </w:p>
        </w:tc>
      </w:tr>
      <w:tr w:rsidR="00C3160B" w:rsidRPr="00A35BBC" w14:paraId="12EEA9D5" w14:textId="77777777" w:rsidTr="00503F5C">
        <w:trPr>
          <w:trHeight w:val="77"/>
        </w:trPr>
        <w:tc>
          <w:tcPr>
            <w:tcW w:w="565" w:type="pct"/>
            <w:vMerge/>
            <w:shd w:val="clear" w:color="auto" w:fill="auto"/>
            <w:vAlign w:val="center"/>
            <w:hideMark/>
          </w:tcPr>
          <w:p w14:paraId="64F21899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36A696BA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Local pain (n=11), redness (n=2), itching (n=1), flushing (n=2), discomfort (n=3), headache (n=2), dizziness (n=3), pain on activity (n=2), fatigue (n=2)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2FF11BB0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4FBFF8AB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12B387C6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0C6C6DA1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36B683E5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Yook et al., 2000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[226]</w:t>
            </w:r>
          </w:p>
        </w:tc>
      </w:tr>
      <w:tr w:rsidR="00C3160B" w:rsidRPr="00A35BBC" w14:paraId="797B9AC1" w14:textId="77777777" w:rsidTr="00503F5C">
        <w:trPr>
          <w:trHeight w:val="70"/>
        </w:trPr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14:paraId="68F60859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Dioscoreae Rhizoma pharmacopuncture</w:t>
            </w: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41AB3279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Itching sense (n=3), burning sense (n=1),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edema (n=1), dizziness (n=2), numbness (n=1), headache (n=4), insomnia (n=4)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5FBC1443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4D62330B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4B4D0BA1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65C40923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2C9F61E7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Sung et al., 2012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[28]</w:t>
            </w:r>
          </w:p>
        </w:tc>
      </w:tr>
      <w:tr w:rsidR="00C3160B" w:rsidRPr="00A35BBC" w14:paraId="0342B6F2" w14:textId="77777777" w:rsidTr="00503F5C">
        <w:trPr>
          <w:trHeight w:val="960"/>
        </w:trPr>
        <w:tc>
          <w:tcPr>
            <w:tcW w:w="565" w:type="pct"/>
            <w:vMerge/>
            <w:shd w:val="clear" w:color="auto" w:fill="auto"/>
            <w:vAlign w:val="center"/>
          </w:tcPr>
          <w:p w14:paraId="15ECD507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39B52B36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Itching sense (n=1)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76477CE6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2F8F6BEE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2C2C645A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3E1290D6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694B27CC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Sung et al., 2012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[28]</w:t>
            </w:r>
          </w:p>
        </w:tc>
      </w:tr>
      <w:tr w:rsidR="00C3160B" w:rsidRPr="00A35BBC" w14:paraId="07594334" w14:textId="77777777" w:rsidTr="00503F5C">
        <w:tc>
          <w:tcPr>
            <w:tcW w:w="565" w:type="pct"/>
            <w:vMerge/>
            <w:shd w:val="clear" w:color="auto" w:fill="auto"/>
            <w:vAlign w:val="center"/>
          </w:tcPr>
          <w:p w14:paraId="317122BA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5C4E17FB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Skin flare (n=6),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itching sensation (n=2),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burning sensation (n=3),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edema (n=1),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subcutaneous bleeding (n=6),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discoloration (n=1),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induration (n=6),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pain upon injection (n=54),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pain after injection (n=39),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dizziness (n=2),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headache insomnia (n=4)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3AFAE3EE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460702F1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1608BD7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6858E62D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358340CA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Ko and Hong, 2013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[194]</w:t>
            </w:r>
          </w:p>
        </w:tc>
      </w:tr>
      <w:tr w:rsidR="00C3160B" w:rsidRPr="00A35BBC" w14:paraId="5FB106E2" w14:textId="77777777" w:rsidTr="00503F5C">
        <w:trPr>
          <w:trHeight w:val="77"/>
        </w:trPr>
        <w:tc>
          <w:tcPr>
            <w:tcW w:w="565" w:type="pct"/>
            <w:vMerge/>
            <w:shd w:val="clear" w:color="auto" w:fill="auto"/>
            <w:vAlign w:val="center"/>
          </w:tcPr>
          <w:p w14:paraId="0673CFC0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23F5B286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Skin flare (n=8),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itching sensation (n=1),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burning sensation (n=5),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edema (n=6),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subcutaneous bleeding (n=6),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induration (n=10),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pain upon injection (n=66),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pain after injection (n=64),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cold sweat (n=2),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>chest discomfort (n=1), palpitation (n=1)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23CE73E1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4240573B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395F39C4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1537EB0C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1D40F2D8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Ko and Hong, 2013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[194]</w:t>
            </w:r>
          </w:p>
        </w:tc>
      </w:tr>
      <w:tr w:rsidR="00C3160B" w:rsidRPr="00A35BBC" w14:paraId="3B0A761A" w14:textId="77777777" w:rsidTr="00503F5C">
        <w:trPr>
          <w:trHeight w:val="960"/>
        </w:trPr>
        <w:tc>
          <w:tcPr>
            <w:tcW w:w="565" w:type="pct"/>
            <w:shd w:val="clear" w:color="auto" w:fill="auto"/>
            <w:vAlign w:val="center"/>
            <w:hideMark/>
          </w:tcPr>
          <w:p w14:paraId="2561F1B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Non-Dioscoreae Rhizoma pharmacopuncture</w:t>
            </w: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39826BEB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Itching sense (n=2), dizziness (n=2)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5B72F4EE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642B3124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68091462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3F5FD96E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5B252507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Sung et al., 2012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[28]</w:t>
            </w:r>
          </w:p>
        </w:tc>
      </w:tr>
      <w:tr w:rsidR="00C3160B" w:rsidRPr="00A35BBC" w14:paraId="106CC273" w14:textId="77777777" w:rsidTr="00503F5C">
        <w:trPr>
          <w:trHeight w:val="70"/>
        </w:trPr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14:paraId="1B61A741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HPP</w:t>
            </w: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0C5A19FF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Bruise (n=8),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AST/ALT elevation (n=2), back pain (n=1), cervical sprain (n=1), pudendal itching (n=1), left ankle ligament injury (n=1), left flank urticaria (n=1), acute gastroenteritis (n=1), nausea (n=1), painful throat (n=1)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77A3F3A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67C700FE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587DFA72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73FDD003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6B21F2CE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Choi et al., 2022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[182]</w:t>
            </w:r>
          </w:p>
        </w:tc>
      </w:tr>
      <w:tr w:rsidR="00C3160B" w:rsidRPr="00A35BBC" w14:paraId="11B0526E" w14:textId="77777777" w:rsidTr="00503F5C">
        <w:trPr>
          <w:trHeight w:val="70"/>
        </w:trPr>
        <w:tc>
          <w:tcPr>
            <w:tcW w:w="565" w:type="pct"/>
            <w:vMerge/>
            <w:shd w:val="clear" w:color="auto" w:fill="auto"/>
            <w:vAlign w:val="center"/>
            <w:hideMark/>
          </w:tcPr>
          <w:p w14:paraId="376C61C3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53EF4138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Local pain (n=11), redness (n=8), itching (n=6), discomfort (n=8), flushing (n=4), swelling (n=4), headache (n=1). dizziness (n=3), pain on activity (n=1), fatigue (n=2)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1CA5D0D8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2049BD98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47FB42DD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0D40FF8A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11981027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Kim et al., 2003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[219]</w:t>
            </w:r>
          </w:p>
        </w:tc>
      </w:tr>
      <w:tr w:rsidR="00C3160B" w:rsidRPr="00A35BBC" w14:paraId="7E02360F" w14:textId="77777777" w:rsidTr="00503F5C">
        <w:trPr>
          <w:trHeight w:val="720"/>
        </w:trPr>
        <w:tc>
          <w:tcPr>
            <w:tcW w:w="565" w:type="pct"/>
            <w:shd w:val="clear" w:color="auto" w:fill="auto"/>
            <w:vAlign w:val="center"/>
            <w:hideMark/>
          </w:tcPr>
          <w:p w14:paraId="34570A8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Jungsongouhyul pharmacopuncture</w:t>
            </w: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0A3B71E0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Pantalgia (n=1)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258C64E2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1607090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26F1D34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2642B85D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68A78766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Seo et al., 2013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[85]</w:t>
            </w:r>
          </w:p>
        </w:tc>
      </w:tr>
      <w:tr w:rsidR="00C3160B" w:rsidRPr="00A35BBC" w14:paraId="11AEC1C5" w14:textId="77777777" w:rsidTr="00503F5C">
        <w:trPr>
          <w:trHeight w:val="960"/>
        </w:trPr>
        <w:tc>
          <w:tcPr>
            <w:tcW w:w="565" w:type="pct"/>
            <w:shd w:val="clear" w:color="auto" w:fill="auto"/>
            <w:vAlign w:val="center"/>
            <w:hideMark/>
          </w:tcPr>
          <w:p w14:paraId="35E0CDC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Mahuang and green tea pharmacopuncture</w:t>
            </w: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0C42BCD6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Scratch by injection lasting over 1 wk (n=1), itching (n=1), subcutaneous hemorrhage (bruise) lasting over 1 wk (n=1)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77530F0B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487506C4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4C916B16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01C61BB0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2820E99C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Song et al., 2007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[8]</w:t>
            </w:r>
          </w:p>
        </w:tc>
      </w:tr>
      <w:tr w:rsidR="00C3160B" w:rsidRPr="00A35BBC" w14:paraId="2F492273" w14:textId="77777777" w:rsidTr="00503F5C">
        <w:trPr>
          <w:trHeight w:val="70"/>
        </w:trPr>
        <w:tc>
          <w:tcPr>
            <w:tcW w:w="565" w:type="pct"/>
            <w:shd w:val="clear" w:color="auto" w:fill="auto"/>
            <w:vAlign w:val="center"/>
            <w:hideMark/>
          </w:tcPr>
          <w:p w14:paraId="784C609B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lastRenderedPageBreak/>
              <w:t>NSAIDs</w:t>
            </w: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2523036F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Skin urticaria (n=1), abdominal pain (n=1), nausea (n=1), low back pain due to lumbar sprain (n=1)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4B478D2B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12FF8E47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71020398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7550DB32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39F60C78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Lee et al., 2021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[58]</w:t>
            </w:r>
          </w:p>
        </w:tc>
      </w:tr>
      <w:tr w:rsidR="00C3160B" w:rsidRPr="00A35BBC" w14:paraId="04CBFBAC" w14:textId="77777777" w:rsidTr="00503F5C">
        <w:trPr>
          <w:trHeight w:val="480"/>
        </w:trPr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14:paraId="23BB5ADD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NSP</w:t>
            </w: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659995E4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Pain not burning but severe (n=1), easily overheated with a slight movement (n=1)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50184237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4DB1118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1CF9F77B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3C97ED32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2B7363E4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Kim, 2011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[5]</w:t>
            </w:r>
          </w:p>
        </w:tc>
      </w:tr>
      <w:tr w:rsidR="00C3160B" w:rsidRPr="00A35BBC" w14:paraId="1EAC26C0" w14:textId="77777777" w:rsidTr="00503F5C">
        <w:trPr>
          <w:trHeight w:val="480"/>
        </w:trPr>
        <w:tc>
          <w:tcPr>
            <w:tcW w:w="565" w:type="pct"/>
            <w:vMerge/>
            <w:shd w:val="clear" w:color="auto" w:fill="auto"/>
            <w:vAlign w:val="center"/>
          </w:tcPr>
          <w:p w14:paraId="2082A0CC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4E5F6523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Scratch by injection lasting over 1 wk (n=1), subcutaneous hemorrhage (bruise) lasting over 1 wk (n=1)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3CB7BDF1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6FFE924D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143F8651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64108C18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69DB572C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Song et al., 2007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[8]</w:t>
            </w:r>
          </w:p>
        </w:tc>
      </w:tr>
      <w:tr w:rsidR="00C3160B" w:rsidRPr="00A35BBC" w14:paraId="52FA732C" w14:textId="77777777" w:rsidTr="00503F5C">
        <w:trPr>
          <w:trHeight w:val="240"/>
        </w:trPr>
        <w:tc>
          <w:tcPr>
            <w:tcW w:w="565" w:type="pct"/>
            <w:vMerge/>
            <w:shd w:val="clear" w:color="auto" w:fill="auto"/>
            <w:vAlign w:val="center"/>
          </w:tcPr>
          <w:p w14:paraId="4D575F94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2BFA83B6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Injection-site pain (n=3)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449BB9E1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2536C1A2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40AF35F9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1CB66E4C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1DB20F1C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Park et al., 2011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[30]</w:t>
            </w:r>
          </w:p>
        </w:tc>
      </w:tr>
      <w:tr w:rsidR="00C3160B" w:rsidRPr="00A35BBC" w14:paraId="4378FC4F" w14:textId="77777777" w:rsidTr="00503F5C">
        <w:trPr>
          <w:trHeight w:val="240"/>
        </w:trPr>
        <w:tc>
          <w:tcPr>
            <w:tcW w:w="565" w:type="pct"/>
            <w:vMerge/>
            <w:shd w:val="clear" w:color="auto" w:fill="auto"/>
            <w:vAlign w:val="center"/>
          </w:tcPr>
          <w:p w14:paraId="6D213C31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2F0F2282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Moderate pain during injection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72AB8EB2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3A8E28B8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7ABCDD9A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3A8E5714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01AF771B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Park et al., 2008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[50]</w:t>
            </w:r>
          </w:p>
        </w:tc>
      </w:tr>
      <w:tr w:rsidR="00C3160B" w:rsidRPr="00A35BBC" w14:paraId="039F1F09" w14:textId="77777777" w:rsidTr="00503F5C">
        <w:trPr>
          <w:trHeight w:val="240"/>
        </w:trPr>
        <w:tc>
          <w:tcPr>
            <w:tcW w:w="565" w:type="pct"/>
            <w:vMerge/>
            <w:shd w:val="clear" w:color="auto" w:fill="auto"/>
            <w:vAlign w:val="center"/>
          </w:tcPr>
          <w:p w14:paraId="137430B4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6B7D373D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Headache (n=2) and dizziness (n=2)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3DBD14CC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19D3B6D8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6A1A430D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0C8B279C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517B5600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Seo et al., 2017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[69]</w:t>
            </w:r>
          </w:p>
        </w:tc>
      </w:tr>
      <w:tr w:rsidR="00C3160B" w:rsidRPr="00A35BBC" w14:paraId="66CE3719" w14:textId="77777777" w:rsidTr="00503F5C">
        <w:trPr>
          <w:trHeight w:val="480"/>
        </w:trPr>
        <w:tc>
          <w:tcPr>
            <w:tcW w:w="565" w:type="pct"/>
            <w:vMerge/>
            <w:shd w:val="clear" w:color="auto" w:fill="auto"/>
            <w:vAlign w:val="center"/>
          </w:tcPr>
          <w:p w14:paraId="0A76585E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7928B52F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Slight redness (n=3),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pruritus (n=3)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29BBBE44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227F09A7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7EA20210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28361B12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3EB953BC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Koh et al., 2013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[82]</w:t>
            </w:r>
          </w:p>
        </w:tc>
      </w:tr>
      <w:tr w:rsidR="00C3160B" w:rsidRPr="00A35BBC" w14:paraId="1A6CA403" w14:textId="77777777" w:rsidTr="00503F5C">
        <w:trPr>
          <w:trHeight w:val="480"/>
        </w:trPr>
        <w:tc>
          <w:tcPr>
            <w:tcW w:w="565" w:type="pct"/>
            <w:vMerge/>
            <w:shd w:val="clear" w:color="auto" w:fill="auto"/>
            <w:vAlign w:val="center"/>
          </w:tcPr>
          <w:p w14:paraId="1024B831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6BBAD7CF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transient local site pain (n=1), fatigue (n=1)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79F62040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7240216C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214F14E9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71E1FF0A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06021F05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Seo et al., 2013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[85]</w:t>
            </w:r>
          </w:p>
        </w:tc>
      </w:tr>
      <w:tr w:rsidR="00C3160B" w:rsidRPr="00A35BBC" w14:paraId="02C0AAED" w14:textId="77777777" w:rsidTr="00503F5C">
        <w:trPr>
          <w:trHeight w:val="70"/>
        </w:trPr>
        <w:tc>
          <w:tcPr>
            <w:tcW w:w="565" w:type="pct"/>
            <w:vMerge/>
            <w:shd w:val="clear" w:color="auto" w:fill="auto"/>
            <w:vAlign w:val="center"/>
          </w:tcPr>
          <w:p w14:paraId="54DCCC79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359D1F71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Skin rash (n=1), headache (n=1), hand-foot tingling (n=1)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67CBF196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160008E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1A62074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3DBD9FE2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2EAB7553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Shin et al., 2012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[96]</w:t>
            </w:r>
          </w:p>
        </w:tc>
      </w:tr>
      <w:tr w:rsidR="00C3160B" w:rsidRPr="00A35BBC" w14:paraId="4030C8F9" w14:textId="77777777" w:rsidTr="00503F5C">
        <w:trPr>
          <w:trHeight w:val="240"/>
        </w:trPr>
        <w:tc>
          <w:tcPr>
            <w:tcW w:w="565" w:type="pct"/>
            <w:vMerge/>
            <w:shd w:val="clear" w:color="auto" w:fill="auto"/>
            <w:vAlign w:val="center"/>
          </w:tcPr>
          <w:p w14:paraId="3469FB4C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60DA6B1A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Slight dizziness (n=1)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364BA2C8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0EB0A06F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29078AA2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215E2732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34126170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Kim et al., 2010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[113]</w:t>
            </w:r>
          </w:p>
        </w:tc>
      </w:tr>
      <w:tr w:rsidR="00C3160B" w:rsidRPr="00A35BBC" w14:paraId="79AEAF95" w14:textId="77777777" w:rsidTr="00503F5C">
        <w:trPr>
          <w:trHeight w:val="70"/>
        </w:trPr>
        <w:tc>
          <w:tcPr>
            <w:tcW w:w="565" w:type="pct"/>
            <w:vMerge/>
            <w:shd w:val="clear" w:color="auto" w:fill="auto"/>
            <w:vAlign w:val="center"/>
          </w:tcPr>
          <w:p w14:paraId="2A9AD6A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112937C9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Pruritus (n=2), burning sensation (n=1), pain (n=3)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754DC434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436CE2D8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43475E4C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23F95DAE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308BAE69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Ko et al., 2007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[130]</w:t>
            </w:r>
          </w:p>
        </w:tc>
      </w:tr>
      <w:tr w:rsidR="00C3160B" w:rsidRPr="00A35BBC" w14:paraId="493E38B0" w14:textId="77777777" w:rsidTr="00503F5C">
        <w:tc>
          <w:tcPr>
            <w:tcW w:w="565" w:type="pct"/>
            <w:vMerge/>
            <w:shd w:val="clear" w:color="auto" w:fill="auto"/>
            <w:vAlign w:val="center"/>
          </w:tcPr>
          <w:p w14:paraId="3D92E53C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4770FD3F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Bruise (n=2), cold (n=1), cystitis (n=1), enterocolitis (n=1)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54B03A8B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07C2CC7A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572B1FF6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2C7610B0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486AEE21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Choi et al., 2022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[182]</w:t>
            </w:r>
          </w:p>
        </w:tc>
      </w:tr>
      <w:tr w:rsidR="00C3160B" w:rsidRPr="00A35BBC" w14:paraId="3B5206D7" w14:textId="77777777" w:rsidTr="00503F5C">
        <w:trPr>
          <w:trHeight w:val="70"/>
        </w:trPr>
        <w:tc>
          <w:tcPr>
            <w:tcW w:w="565" w:type="pct"/>
            <w:vMerge/>
            <w:shd w:val="clear" w:color="auto" w:fill="auto"/>
            <w:vAlign w:val="center"/>
          </w:tcPr>
          <w:p w14:paraId="73118376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01ED49AC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Subcutaneous bleeding (n=4),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discoloration (n=8),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pain upon injection (n=28),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pain after injection (n=29),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dizziness (n=1)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072FEC1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548095A1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63F93491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6A628F97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622B89CA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Ko and Hong, 2013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[194]</w:t>
            </w:r>
          </w:p>
        </w:tc>
      </w:tr>
      <w:tr w:rsidR="00C3160B" w:rsidRPr="00A35BBC" w14:paraId="0B931ADF" w14:textId="77777777" w:rsidTr="00503F5C">
        <w:trPr>
          <w:trHeight w:val="70"/>
        </w:trPr>
        <w:tc>
          <w:tcPr>
            <w:tcW w:w="565" w:type="pct"/>
            <w:vMerge/>
            <w:shd w:val="clear" w:color="auto" w:fill="auto"/>
            <w:vAlign w:val="center"/>
          </w:tcPr>
          <w:p w14:paraId="54DD34A1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4538EC1D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De-qi sensation along Large Intestine meridian (n=2),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dizziness, lethargy, fatigue, whole body heat (n=4)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33C6F664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72E73CB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2C10D88D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1D50692C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30DF8F8E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Lim et al., 2008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[206]</w:t>
            </w:r>
          </w:p>
        </w:tc>
      </w:tr>
      <w:tr w:rsidR="00C3160B" w:rsidRPr="00A35BBC" w14:paraId="34B22A0E" w14:textId="77777777" w:rsidTr="00503F5C">
        <w:trPr>
          <w:trHeight w:val="70"/>
        </w:trPr>
        <w:tc>
          <w:tcPr>
            <w:tcW w:w="565" w:type="pct"/>
            <w:vMerge/>
            <w:shd w:val="clear" w:color="auto" w:fill="auto"/>
            <w:vAlign w:val="center"/>
          </w:tcPr>
          <w:p w14:paraId="257AA026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6C5EA20D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Unpleasant (n=8), itching (n=5), drowsy (n=3), chest pain (n=1), dizziness (n=1), shortness of breath (n=1)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057BBB2C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76C83091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78FC239B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7BEEF81A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19B0F4F5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Seo and Xue, 2008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[209]</w:t>
            </w:r>
          </w:p>
        </w:tc>
      </w:tr>
      <w:tr w:rsidR="00C3160B" w:rsidRPr="00A35BBC" w14:paraId="418AFD62" w14:textId="77777777" w:rsidTr="00503F5C">
        <w:trPr>
          <w:trHeight w:val="70"/>
        </w:trPr>
        <w:tc>
          <w:tcPr>
            <w:tcW w:w="565" w:type="pct"/>
            <w:vMerge/>
            <w:shd w:val="clear" w:color="auto" w:fill="auto"/>
            <w:vAlign w:val="center"/>
          </w:tcPr>
          <w:p w14:paraId="320426C4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644FF236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Local pain (n=5), redness (n=2), itching (n=2), discomfort (n=1), flushing (n=1), pain on activity (n=3), fatigue (n=2)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6A0BE69E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659B35E7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0E6FDE73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74B59B18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760BE632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Kim et al., 2003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[219]</w:t>
            </w:r>
          </w:p>
        </w:tc>
      </w:tr>
      <w:tr w:rsidR="00C3160B" w:rsidRPr="00A35BBC" w14:paraId="585D6ACA" w14:textId="77777777" w:rsidTr="00503F5C">
        <w:trPr>
          <w:trHeight w:val="70"/>
        </w:trPr>
        <w:tc>
          <w:tcPr>
            <w:tcW w:w="565" w:type="pct"/>
            <w:vMerge/>
            <w:shd w:val="clear" w:color="auto" w:fill="auto"/>
            <w:vAlign w:val="center"/>
          </w:tcPr>
          <w:p w14:paraId="0C275DC4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5D44CE6A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Local pain (n=5), redness (n=2), itching (n=2), flushing (n=1), pain on activity (n=2), fatigue (n=2)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33AFAAC6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753747D7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64CC021B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0179C18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3701BA86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Yook et al., 2000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[226]</w:t>
            </w:r>
          </w:p>
        </w:tc>
      </w:tr>
      <w:tr w:rsidR="00C3160B" w:rsidRPr="00A35BBC" w14:paraId="78407856" w14:textId="77777777" w:rsidTr="00503F5C">
        <w:trPr>
          <w:trHeight w:val="720"/>
        </w:trPr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14:paraId="12D6B0F6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PT (HP, ICT)</w:t>
            </w: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514F7E38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Stiffness (n=1), pain (n=1),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mild AEs not related to intervention (n=2)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71AA14AA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24E7B44C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,6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67FC88DF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5E1BB4DE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67F68B07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Kim et al., 2021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[56]</w:t>
            </w:r>
          </w:p>
        </w:tc>
      </w:tr>
      <w:tr w:rsidR="00C3160B" w:rsidRPr="00A35BBC" w14:paraId="100B1211" w14:textId="77777777" w:rsidTr="00503F5C">
        <w:trPr>
          <w:trHeight w:val="240"/>
        </w:trPr>
        <w:tc>
          <w:tcPr>
            <w:tcW w:w="565" w:type="pct"/>
            <w:vMerge/>
            <w:shd w:val="clear" w:color="auto" w:fill="auto"/>
            <w:vAlign w:val="center"/>
            <w:hideMark/>
          </w:tcPr>
          <w:p w14:paraId="5C55718D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54F2273B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SAEs not related to intervention (n=1)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68D7E9AF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3E2CC3F4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56663843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2A894D44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7065E4E5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Kim et al., 2021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[56]</w:t>
            </w:r>
          </w:p>
        </w:tc>
      </w:tr>
      <w:tr w:rsidR="00C3160B" w:rsidRPr="00A35BBC" w14:paraId="6527961A" w14:textId="77777777" w:rsidTr="00503F5C">
        <w:trPr>
          <w:trHeight w:val="70"/>
        </w:trPr>
        <w:tc>
          <w:tcPr>
            <w:tcW w:w="565" w:type="pct"/>
            <w:shd w:val="clear" w:color="auto" w:fill="auto"/>
            <w:vAlign w:val="center"/>
            <w:hideMark/>
          </w:tcPr>
          <w:p w14:paraId="13C0C6CF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Shinbaro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pharmacopuncture</w:t>
            </w: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6597A241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Localized itching (n=2)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05387427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61CCBC28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065B290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72415A2A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502CE3AF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Park et al., 2011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[107]</w:t>
            </w:r>
          </w:p>
        </w:tc>
      </w:tr>
      <w:tr w:rsidR="00C3160B" w:rsidRPr="00A35BBC" w14:paraId="3628498D" w14:textId="77777777" w:rsidTr="00503F5C">
        <w:trPr>
          <w:trHeight w:val="960"/>
        </w:trPr>
        <w:tc>
          <w:tcPr>
            <w:tcW w:w="565" w:type="pct"/>
            <w:shd w:val="clear" w:color="auto" w:fill="auto"/>
            <w:vAlign w:val="center"/>
            <w:hideMark/>
          </w:tcPr>
          <w:p w14:paraId="3AB64201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lastRenderedPageBreak/>
              <w:t>Sumsu (Bufonis venenum) pharmacopuncture</w:t>
            </w: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7D0F030A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Pain (n=3),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itching (n=3),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dizziness (n=3)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43F49F4D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1A9032CE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28F9B68B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0EDCC4B2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46729E1B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Seo et al., 2015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[21]</w:t>
            </w:r>
          </w:p>
        </w:tc>
      </w:tr>
      <w:tr w:rsidR="00C3160B" w:rsidRPr="00A35BBC" w14:paraId="39C3457C" w14:textId="77777777" w:rsidTr="00503F5C">
        <w:trPr>
          <w:trHeight w:val="720"/>
        </w:trPr>
        <w:tc>
          <w:tcPr>
            <w:tcW w:w="565" w:type="pct"/>
            <w:shd w:val="clear" w:color="auto" w:fill="auto"/>
            <w:vAlign w:val="center"/>
            <w:hideMark/>
          </w:tcPr>
          <w:p w14:paraId="429A7499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TEA + HPP</w:t>
            </w: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3A77EB46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Local Blood stasis spot (n=17), local pain (n=21), swelling (n=19)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2589A02B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2BD24CE4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3DDC944E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52324722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6DDFB22C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Lee et al., 2021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[12]</w:t>
            </w:r>
          </w:p>
        </w:tc>
      </w:tr>
      <w:tr w:rsidR="00C3160B" w:rsidRPr="00A35BBC" w14:paraId="4F6710A4" w14:textId="77777777" w:rsidTr="00503F5C">
        <w:trPr>
          <w:trHeight w:val="240"/>
        </w:trPr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14:paraId="134D777F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TEA</w:t>
            </w: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1DEE07A0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Minor bruises from the thread embedding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4FA73959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5D4FFC53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608FD2B1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0892C8A4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0227E41E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Park et al., 2020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[13]</w:t>
            </w:r>
          </w:p>
        </w:tc>
      </w:tr>
      <w:tr w:rsidR="00C3160B" w:rsidRPr="00A35BBC" w14:paraId="46331064" w14:textId="77777777" w:rsidTr="00503F5C">
        <w:trPr>
          <w:trHeight w:val="70"/>
        </w:trPr>
        <w:tc>
          <w:tcPr>
            <w:tcW w:w="565" w:type="pct"/>
            <w:vMerge/>
            <w:shd w:val="clear" w:color="auto" w:fill="auto"/>
            <w:vAlign w:val="center"/>
          </w:tcPr>
          <w:p w14:paraId="3FF630D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62BC3045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Sore throat (n=1), cervicalgia (n=1), dysuria (n=1), common cold (n=6), red eye (n=1)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6894BF8D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,2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2D85610F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70E9584F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42EDC310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36611A19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Goo et al., 2022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[53]</w:t>
            </w:r>
          </w:p>
        </w:tc>
      </w:tr>
      <w:tr w:rsidR="00C3160B" w:rsidRPr="00A35BBC" w14:paraId="77E54A16" w14:textId="77777777" w:rsidTr="00503F5C">
        <w:trPr>
          <w:trHeight w:val="77"/>
        </w:trPr>
        <w:tc>
          <w:tcPr>
            <w:tcW w:w="565" w:type="pct"/>
            <w:vMerge/>
            <w:shd w:val="clear" w:color="auto" w:fill="auto"/>
            <w:vAlign w:val="center"/>
          </w:tcPr>
          <w:p w14:paraId="3008A7F7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57208E30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Mild pain, edema, bruising, itching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16FBB104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50C2974E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543375A9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5535A491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05F73628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Woo et al., 2022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[54]</w:t>
            </w:r>
          </w:p>
        </w:tc>
      </w:tr>
      <w:tr w:rsidR="00C3160B" w:rsidRPr="00A35BBC" w14:paraId="63214A8B" w14:textId="77777777" w:rsidTr="00503F5C">
        <w:trPr>
          <w:trHeight w:val="77"/>
        </w:trPr>
        <w:tc>
          <w:tcPr>
            <w:tcW w:w="565" w:type="pct"/>
            <w:vMerge/>
            <w:shd w:val="clear" w:color="auto" w:fill="auto"/>
            <w:vAlign w:val="center"/>
          </w:tcPr>
          <w:p w14:paraId="3258189E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78B52B27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Iatrogenic pneumothorax (n=1)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59457B7D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599F6238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5287E931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4309D764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6B98E1F4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Kim et al., 2021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[56]</w:t>
            </w:r>
          </w:p>
        </w:tc>
      </w:tr>
      <w:tr w:rsidR="00C3160B" w:rsidRPr="00A35BBC" w14:paraId="32E0E6D4" w14:textId="77777777" w:rsidTr="00503F5C">
        <w:trPr>
          <w:trHeight w:val="70"/>
        </w:trPr>
        <w:tc>
          <w:tcPr>
            <w:tcW w:w="565" w:type="pct"/>
            <w:vMerge/>
            <w:shd w:val="clear" w:color="auto" w:fill="auto"/>
            <w:vAlign w:val="center"/>
          </w:tcPr>
          <w:p w14:paraId="0F35AEE9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1983D027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Stiffness (n=3), bruise (n=6), pain (n=2), edema (n=1), pricking (n=1), irritation (n=1),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mild AEs not related to intervention (n=4)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70D521C9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3B7E1002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6E38FD7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1B605E74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5B143FD0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Kim et al., 2021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[56]</w:t>
            </w:r>
          </w:p>
        </w:tc>
      </w:tr>
      <w:tr w:rsidR="00C3160B" w:rsidRPr="00A35BBC" w14:paraId="76C3FB72" w14:textId="77777777" w:rsidTr="00503F5C">
        <w:trPr>
          <w:trHeight w:val="240"/>
        </w:trPr>
        <w:tc>
          <w:tcPr>
            <w:tcW w:w="565" w:type="pct"/>
            <w:vMerge/>
            <w:shd w:val="clear" w:color="auto" w:fill="auto"/>
            <w:vAlign w:val="center"/>
          </w:tcPr>
          <w:p w14:paraId="79042BCD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3011610B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SAEs not related to intervention (n=2)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25C4A95B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04A1D10B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4EDD4353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196CA710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7851D777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Kim et al., 2021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[56]</w:t>
            </w:r>
          </w:p>
        </w:tc>
      </w:tr>
      <w:tr w:rsidR="00C3160B" w:rsidRPr="00A35BBC" w14:paraId="08489064" w14:textId="77777777" w:rsidTr="00503F5C">
        <w:trPr>
          <w:trHeight w:val="70"/>
        </w:trPr>
        <w:tc>
          <w:tcPr>
            <w:tcW w:w="565" w:type="pct"/>
            <w:vMerge/>
            <w:shd w:val="clear" w:color="auto" w:fill="auto"/>
            <w:vAlign w:val="center"/>
          </w:tcPr>
          <w:p w14:paraId="57923122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1E73D4C6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Cystitis (n=1), allergic rhinitis (n=1), BUN increase (n=1), type II diabetes (n=1)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5CB6673A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5CA2F7DB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730B79F3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1A5266FA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6645367F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Sung et al., 2020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[60]</w:t>
            </w:r>
          </w:p>
        </w:tc>
      </w:tr>
      <w:tr w:rsidR="00C3160B" w:rsidRPr="00A35BBC" w14:paraId="6B00C65F" w14:textId="77777777" w:rsidTr="00503F5C">
        <w:trPr>
          <w:trHeight w:val="132"/>
        </w:trPr>
        <w:tc>
          <w:tcPr>
            <w:tcW w:w="565" w:type="pct"/>
            <w:vMerge/>
            <w:shd w:val="clear" w:color="auto" w:fill="auto"/>
            <w:vAlign w:val="center"/>
          </w:tcPr>
          <w:p w14:paraId="62D7EF2B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10FF3039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Temporary stiffness (n=10), bruise (n=2), irritation caused by the thread (n=2), skin flare (n=1), pruritus (n=1), thread sticking out from the skin (n=1)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28E9A7E4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26DA9D9C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2BDD43F6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6285097C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24C9C113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Kim et al., 2019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[62]</w:t>
            </w:r>
          </w:p>
        </w:tc>
      </w:tr>
      <w:tr w:rsidR="00C3160B" w:rsidRPr="00A35BBC" w14:paraId="399C4658" w14:textId="77777777" w:rsidTr="00503F5C">
        <w:trPr>
          <w:trHeight w:val="70"/>
        </w:trPr>
        <w:tc>
          <w:tcPr>
            <w:tcW w:w="565" w:type="pct"/>
            <w:vMerge/>
            <w:shd w:val="clear" w:color="auto" w:fill="auto"/>
            <w:vAlign w:val="center"/>
          </w:tcPr>
          <w:p w14:paraId="17C72DDD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4F373ACC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Other AEs not related to intervention: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>Ccoughing, other musculoskeletal pain, dyspepsia, headache, insomnia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14D770D7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28109B95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202D74CE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0AE6B5DE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4FDBAD82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Kim et al., 2019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[62]</w:t>
            </w:r>
          </w:p>
        </w:tc>
      </w:tr>
      <w:tr w:rsidR="00C3160B" w:rsidRPr="00A35BBC" w14:paraId="5BEA3BE3" w14:textId="77777777" w:rsidTr="00503F5C">
        <w:trPr>
          <w:trHeight w:val="70"/>
        </w:trPr>
        <w:tc>
          <w:tcPr>
            <w:tcW w:w="565" w:type="pct"/>
            <w:vMerge/>
            <w:shd w:val="clear" w:color="auto" w:fill="auto"/>
            <w:vAlign w:val="center"/>
          </w:tcPr>
          <w:p w14:paraId="3B4369F2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244449CC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Pain (n=23), stiffness (n=22), foreign body sensation (n=7), bruise (n=2)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6ACFEBA0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458F5522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26C1C482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729C69D1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759478C6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Kim, 2017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[68]</w:t>
            </w:r>
          </w:p>
        </w:tc>
      </w:tr>
      <w:tr w:rsidR="00C3160B" w:rsidRPr="00A35BBC" w14:paraId="06D33CF9" w14:textId="77777777" w:rsidTr="00503F5C">
        <w:trPr>
          <w:trHeight w:val="70"/>
        </w:trPr>
        <w:tc>
          <w:tcPr>
            <w:tcW w:w="565" w:type="pct"/>
            <w:vMerge/>
            <w:shd w:val="clear" w:color="auto" w:fill="auto"/>
            <w:vAlign w:val="center"/>
          </w:tcPr>
          <w:p w14:paraId="44086C53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12308578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AEs not associated with intervention: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 xml:space="preserve">Back pain (n=3), cold (n=2), headache (n=2), ophthalmitis (n=2), allergic rhinitis (n=2), dyspepsia (n=1), dry eye (n=1), tinnitus (n=1),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>cystitis (n=1), tonsillitis (n=1), HNP of L-spine pain (n=1)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6A7D13D9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5B6F6211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5B121824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6035017B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6C86B4CE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Kim, 2017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[68]</w:t>
            </w:r>
          </w:p>
        </w:tc>
      </w:tr>
      <w:tr w:rsidR="00C3160B" w:rsidRPr="00A35BBC" w14:paraId="52AA12C5" w14:textId="77777777" w:rsidTr="00503F5C">
        <w:trPr>
          <w:trHeight w:val="905"/>
        </w:trPr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14:paraId="70D6D2ED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Sham TEA</w:t>
            </w: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7C66D052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Common cold (n=4), cystitis (n=1), dental problems caused by implants (n=1), laryngitis (n=1), dyspepsia (n=1), headache (n=2), dizziness (n=1), chest discomfort (n=1), red eye (n=1), onychomycosis (n=1), herpes simplex (n=1), contact dermatitis (n=1), otitis media (n=1), allergic rhinitis (n=1)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0F52CE4E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1,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76C14B31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1,3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706E943A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5D3977F8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00BC4B86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Goo et al., 2022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[53]</w:t>
            </w:r>
          </w:p>
        </w:tc>
      </w:tr>
      <w:tr w:rsidR="00C3160B" w:rsidRPr="00A35BBC" w14:paraId="0590FEE1" w14:textId="77777777" w:rsidTr="00503F5C">
        <w:trPr>
          <w:trHeight w:val="480"/>
        </w:trPr>
        <w:tc>
          <w:tcPr>
            <w:tcW w:w="565" w:type="pct"/>
            <w:vMerge/>
            <w:shd w:val="clear" w:color="auto" w:fill="auto"/>
            <w:vAlign w:val="center"/>
            <w:hideMark/>
          </w:tcPr>
          <w:p w14:paraId="619EE728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2816DBCC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Pain (n=1), stiffness (n=2)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0FFAFB07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2A7CEDD2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15BC668F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77B74A8C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4DB3CB74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Kim, 2017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[68]</w:t>
            </w:r>
          </w:p>
        </w:tc>
      </w:tr>
      <w:tr w:rsidR="00C3160B" w:rsidRPr="00A35BBC" w14:paraId="198F2535" w14:textId="77777777" w:rsidTr="00503F5C">
        <w:trPr>
          <w:trHeight w:val="77"/>
        </w:trPr>
        <w:tc>
          <w:tcPr>
            <w:tcW w:w="565" w:type="pct"/>
            <w:shd w:val="clear" w:color="auto" w:fill="auto"/>
            <w:vAlign w:val="center"/>
            <w:hideMark/>
          </w:tcPr>
          <w:p w14:paraId="268EBA22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UDP</w:t>
            </w:r>
            <w:r w:rsidRPr="00A35BB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pharmacopuncture</w:t>
            </w: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4C876D43" w14:textId="77777777" w:rsidR="00C3160B" w:rsidRPr="00A35BBC" w:rsidRDefault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Nausea (n=1), itching (n=1)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0277850D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3E37F1CE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03443A84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6B8599CA" w14:textId="77777777" w:rsidR="00C3160B" w:rsidRPr="00A35BBC" w:rsidRDefault="00C3160B" w:rsidP="00503F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7F69D14B" w14:textId="77777777" w:rsidR="00C3160B" w:rsidRPr="00A35BBC" w:rsidRDefault="00C3160B" w:rsidP="00C316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35BBC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Kim et al., 2010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noProof/>
                <w:kern w:val="0"/>
                <w:sz w:val="18"/>
                <w:szCs w:val="18"/>
              </w:rPr>
              <w:t>[113]</w:t>
            </w:r>
          </w:p>
        </w:tc>
      </w:tr>
    </w:tbl>
    <w:p w14:paraId="23931894" w14:textId="77777777" w:rsidR="00C3160B" w:rsidRPr="0075704E" w:rsidRDefault="00C3160B">
      <w:pPr>
        <w:widowControl/>
        <w:wordWrap/>
        <w:autoSpaceDE/>
        <w:autoSpaceDN/>
        <w:rPr>
          <w:bCs/>
          <w:sz w:val="16"/>
        </w:rPr>
      </w:pPr>
      <w:r w:rsidRPr="0075704E">
        <w:rPr>
          <w:bCs/>
          <w:sz w:val="16"/>
          <w:vertAlign w:val="superscript"/>
        </w:rPr>
        <w:t>a</w:t>
      </w:r>
      <w:r w:rsidRPr="0075704E">
        <w:rPr>
          <w:bCs/>
          <w:sz w:val="16"/>
        </w:rPr>
        <w:t xml:space="preserve">AE </w:t>
      </w:r>
      <w:r w:rsidRPr="0075704E">
        <w:rPr>
          <w:rFonts w:hint="eastAsia"/>
          <w:bCs/>
          <w:sz w:val="16"/>
        </w:rPr>
        <w:t>severity</w:t>
      </w:r>
      <w:r w:rsidRPr="0075704E">
        <w:rPr>
          <w:bCs/>
          <w:sz w:val="16"/>
        </w:rPr>
        <w:t xml:space="preserve"> </w:t>
      </w:r>
      <w:r w:rsidRPr="0075704E">
        <w:rPr>
          <w:rFonts w:hint="eastAsia"/>
          <w:bCs/>
          <w:sz w:val="16"/>
        </w:rPr>
        <w:t>grade</w:t>
      </w:r>
      <w:r w:rsidRPr="0075704E">
        <w:rPr>
          <w:bCs/>
          <w:sz w:val="16"/>
        </w:rPr>
        <w:t xml:space="preserve"> </w:t>
      </w:r>
      <w:r w:rsidRPr="0075704E">
        <w:rPr>
          <w:rFonts w:hint="eastAsia"/>
          <w:bCs/>
          <w:sz w:val="16"/>
        </w:rPr>
        <w:t>was</w:t>
      </w:r>
      <w:r w:rsidRPr="0075704E">
        <w:rPr>
          <w:bCs/>
          <w:sz w:val="16"/>
        </w:rPr>
        <w:t xml:space="preserve"> </w:t>
      </w:r>
      <w:r w:rsidRPr="0075704E">
        <w:rPr>
          <w:rFonts w:hint="eastAsia"/>
          <w:bCs/>
          <w:sz w:val="16"/>
        </w:rPr>
        <w:t>quantified</w:t>
      </w:r>
      <w:r w:rsidRPr="0075704E">
        <w:rPr>
          <w:bCs/>
          <w:sz w:val="16"/>
        </w:rPr>
        <w:t xml:space="preserve"> </w:t>
      </w:r>
      <w:r w:rsidRPr="0075704E">
        <w:rPr>
          <w:rFonts w:hint="eastAsia"/>
          <w:bCs/>
          <w:sz w:val="16"/>
        </w:rPr>
        <w:t>using</w:t>
      </w:r>
      <w:r w:rsidRPr="0075704E">
        <w:rPr>
          <w:bCs/>
          <w:sz w:val="16"/>
        </w:rPr>
        <w:t xml:space="preserve"> </w:t>
      </w:r>
      <w:r w:rsidRPr="0075704E">
        <w:rPr>
          <w:rFonts w:hint="eastAsia"/>
          <w:bCs/>
          <w:sz w:val="16"/>
        </w:rPr>
        <w:t>the</w:t>
      </w:r>
      <w:r w:rsidRPr="0075704E">
        <w:rPr>
          <w:bCs/>
          <w:sz w:val="16"/>
        </w:rPr>
        <w:t xml:space="preserve"> </w:t>
      </w:r>
      <w:r w:rsidRPr="0075704E">
        <w:rPr>
          <w:rFonts w:hint="eastAsia"/>
          <w:bCs/>
          <w:sz w:val="16"/>
        </w:rPr>
        <w:t>C</w:t>
      </w:r>
      <w:r w:rsidRPr="0075704E">
        <w:rPr>
          <w:bCs/>
          <w:sz w:val="16"/>
        </w:rPr>
        <w:t xml:space="preserve">TCAE </w:t>
      </w:r>
      <w:r w:rsidRPr="0075704E">
        <w:rPr>
          <w:rFonts w:hint="eastAsia"/>
          <w:bCs/>
          <w:sz w:val="16"/>
        </w:rPr>
        <w:t>scale:</w:t>
      </w:r>
      <w:r w:rsidRPr="0075704E">
        <w:rPr>
          <w:bCs/>
          <w:sz w:val="16"/>
        </w:rPr>
        <w:t xml:space="preserve"> 1 = mild, with asymptomatic or mild symptoms, intervention not indicated, clinical or diagnostic observations only; 2 = moderate, with local, minimal, or noninvasive intervention indicated, limiting instrumental activities of daily living; 3 = severe or significant</w:t>
      </w:r>
      <w:r w:rsidRPr="0075704E">
        <w:rPr>
          <w:rFonts w:hint="eastAsia"/>
          <w:bCs/>
          <w:sz w:val="16"/>
        </w:rPr>
        <w:t>,</w:t>
      </w:r>
      <w:r w:rsidRPr="0075704E">
        <w:rPr>
          <w:bCs/>
          <w:sz w:val="16"/>
        </w:rPr>
        <w:t xml:space="preserve"> disabling, but not immediately life-threatening, hospitalization or prolonged hospitalization indicated, limiting self-care activities of daily living; 4 = life-threatening consequences, with urgent intervention indicated; and 5 = AE</w:t>
      </w:r>
      <w:r w:rsidRPr="0075704E">
        <w:rPr>
          <w:rFonts w:hint="eastAsia"/>
          <w:bCs/>
          <w:sz w:val="16"/>
        </w:rPr>
        <w:t>-</w:t>
      </w:r>
      <w:r w:rsidRPr="0075704E">
        <w:rPr>
          <w:bCs/>
          <w:sz w:val="16"/>
        </w:rPr>
        <w:t>related death.</w:t>
      </w:r>
    </w:p>
    <w:p w14:paraId="5D22B3B1" w14:textId="77777777" w:rsidR="00C3160B" w:rsidRPr="0075704E" w:rsidRDefault="00C3160B">
      <w:pPr>
        <w:widowControl/>
        <w:wordWrap/>
        <w:autoSpaceDE/>
        <w:autoSpaceDN/>
        <w:rPr>
          <w:bCs/>
          <w:sz w:val="16"/>
        </w:rPr>
      </w:pPr>
      <w:r w:rsidRPr="0075704E">
        <w:rPr>
          <w:bCs/>
          <w:sz w:val="16"/>
          <w:vertAlign w:val="superscript"/>
        </w:rPr>
        <w:t>b</w:t>
      </w:r>
      <w:r w:rsidRPr="0075704E">
        <w:rPr>
          <w:bCs/>
          <w:sz w:val="16"/>
        </w:rPr>
        <w:t>Outcome</w:t>
      </w:r>
      <w:r w:rsidRPr="0075704E">
        <w:rPr>
          <w:rFonts w:hint="eastAsia"/>
          <w:bCs/>
          <w:sz w:val="16"/>
        </w:rPr>
        <w:t>s</w:t>
      </w:r>
      <w:r w:rsidRPr="0075704E">
        <w:rPr>
          <w:bCs/>
          <w:sz w:val="16"/>
        </w:rPr>
        <w:t xml:space="preserve"> were classified into </w:t>
      </w:r>
      <w:r w:rsidRPr="0075704E">
        <w:rPr>
          <w:rFonts w:hint="eastAsia"/>
          <w:bCs/>
          <w:sz w:val="16"/>
        </w:rPr>
        <w:t>6</w:t>
      </w:r>
      <w:r w:rsidRPr="0075704E">
        <w:rPr>
          <w:bCs/>
          <w:sz w:val="16"/>
        </w:rPr>
        <w:t xml:space="preserve"> categories: 1 = complete resolution leaving no sequelae</w:t>
      </w:r>
      <w:r w:rsidRPr="0075704E">
        <w:rPr>
          <w:rFonts w:hint="eastAsia"/>
          <w:bCs/>
          <w:sz w:val="16"/>
        </w:rPr>
        <w:t>;</w:t>
      </w:r>
      <w:r w:rsidRPr="0075704E">
        <w:rPr>
          <w:bCs/>
          <w:sz w:val="16"/>
        </w:rPr>
        <w:t xml:space="preserve"> 2 = resolution with sequelae</w:t>
      </w:r>
      <w:r w:rsidRPr="0075704E">
        <w:rPr>
          <w:rFonts w:hint="eastAsia"/>
          <w:bCs/>
          <w:sz w:val="16"/>
        </w:rPr>
        <w:t>;</w:t>
      </w:r>
      <w:r w:rsidRPr="0075704E">
        <w:rPr>
          <w:bCs/>
          <w:sz w:val="16"/>
        </w:rPr>
        <w:t xml:space="preserve"> 3 = in progress</w:t>
      </w:r>
      <w:r w:rsidRPr="0075704E">
        <w:rPr>
          <w:rFonts w:hint="eastAsia"/>
          <w:bCs/>
          <w:sz w:val="16"/>
        </w:rPr>
        <w:t>;</w:t>
      </w:r>
      <w:r w:rsidRPr="0075704E">
        <w:rPr>
          <w:bCs/>
          <w:sz w:val="16"/>
        </w:rPr>
        <w:t xml:space="preserve"> 4 = permanent damage</w:t>
      </w:r>
      <w:r w:rsidRPr="0075704E">
        <w:rPr>
          <w:rFonts w:hint="eastAsia"/>
          <w:bCs/>
          <w:sz w:val="16"/>
        </w:rPr>
        <w:t>;</w:t>
      </w:r>
      <w:r w:rsidRPr="0075704E">
        <w:rPr>
          <w:bCs/>
          <w:sz w:val="16"/>
        </w:rPr>
        <w:t xml:space="preserve"> </w:t>
      </w:r>
      <w:r w:rsidRPr="0075704E">
        <w:rPr>
          <w:rFonts w:hint="eastAsia"/>
          <w:bCs/>
          <w:sz w:val="16"/>
        </w:rPr>
        <w:t>and</w:t>
      </w:r>
      <w:r w:rsidRPr="0075704E">
        <w:rPr>
          <w:bCs/>
          <w:sz w:val="16"/>
        </w:rPr>
        <w:t xml:space="preserve"> 5 = death</w:t>
      </w:r>
      <w:r w:rsidRPr="0075704E">
        <w:rPr>
          <w:rFonts w:hint="eastAsia"/>
          <w:bCs/>
          <w:sz w:val="16"/>
        </w:rPr>
        <w:t>;</w:t>
      </w:r>
      <w:r w:rsidRPr="0075704E">
        <w:rPr>
          <w:bCs/>
          <w:sz w:val="16"/>
        </w:rPr>
        <w:t xml:space="preserve"> and 6 = unknown</w:t>
      </w:r>
      <w:r w:rsidRPr="0075704E">
        <w:rPr>
          <w:rFonts w:hint="eastAsia"/>
          <w:bCs/>
          <w:sz w:val="16"/>
        </w:rPr>
        <w:t>.</w:t>
      </w:r>
    </w:p>
    <w:p w14:paraId="1754638C" w14:textId="77777777" w:rsidR="00C3160B" w:rsidRPr="0075704E" w:rsidRDefault="00C3160B" w:rsidP="00503F5C">
      <w:pPr>
        <w:widowControl/>
        <w:wordWrap/>
        <w:autoSpaceDE/>
        <w:autoSpaceDN/>
        <w:rPr>
          <w:bCs/>
          <w:sz w:val="16"/>
        </w:rPr>
      </w:pPr>
      <w:r w:rsidRPr="0075704E">
        <w:rPr>
          <w:bCs/>
          <w:sz w:val="16"/>
          <w:vertAlign w:val="superscript"/>
        </w:rPr>
        <w:t>c</w:t>
      </w:r>
      <w:r w:rsidRPr="0075704E">
        <w:rPr>
          <w:rFonts w:hint="eastAsia"/>
          <w:bCs/>
          <w:sz w:val="16"/>
        </w:rPr>
        <w:t>BVP-related</w:t>
      </w:r>
      <w:r w:rsidRPr="0075704E">
        <w:rPr>
          <w:bCs/>
          <w:sz w:val="16"/>
        </w:rPr>
        <w:t xml:space="preserve"> </w:t>
      </w:r>
      <w:r w:rsidRPr="0075704E">
        <w:rPr>
          <w:rFonts w:hint="eastAsia"/>
          <w:bCs/>
          <w:sz w:val="16"/>
        </w:rPr>
        <w:t>AE</w:t>
      </w:r>
      <w:r w:rsidRPr="0075704E">
        <w:rPr>
          <w:bCs/>
          <w:sz w:val="16"/>
        </w:rPr>
        <w:t xml:space="preserve"> </w:t>
      </w:r>
      <w:r w:rsidRPr="0075704E">
        <w:rPr>
          <w:rFonts w:hint="eastAsia"/>
          <w:bCs/>
          <w:sz w:val="16"/>
        </w:rPr>
        <w:t>severity</w:t>
      </w:r>
      <w:r w:rsidRPr="0075704E">
        <w:rPr>
          <w:bCs/>
          <w:sz w:val="16"/>
        </w:rPr>
        <w:t xml:space="preserve"> </w:t>
      </w:r>
      <w:r w:rsidRPr="0075704E">
        <w:rPr>
          <w:rFonts w:hint="eastAsia"/>
          <w:bCs/>
          <w:sz w:val="16"/>
        </w:rPr>
        <w:t>grade</w:t>
      </w:r>
      <w:r w:rsidRPr="0075704E">
        <w:rPr>
          <w:bCs/>
          <w:sz w:val="16"/>
        </w:rPr>
        <w:t xml:space="preserve"> </w:t>
      </w:r>
      <w:r w:rsidRPr="0075704E">
        <w:rPr>
          <w:rFonts w:hint="eastAsia"/>
          <w:bCs/>
          <w:sz w:val="16"/>
        </w:rPr>
        <w:t>was</w:t>
      </w:r>
      <w:r w:rsidRPr="0075704E">
        <w:rPr>
          <w:bCs/>
          <w:sz w:val="16"/>
        </w:rPr>
        <w:t xml:space="preserve"> </w:t>
      </w:r>
      <w:r w:rsidRPr="0075704E">
        <w:rPr>
          <w:rFonts w:hint="eastAsia"/>
          <w:bCs/>
          <w:sz w:val="16"/>
        </w:rPr>
        <w:t>quantified</w:t>
      </w:r>
      <w:r w:rsidRPr="0075704E">
        <w:rPr>
          <w:bCs/>
          <w:sz w:val="16"/>
        </w:rPr>
        <w:t xml:space="preserve"> </w:t>
      </w:r>
      <w:r w:rsidRPr="0075704E">
        <w:rPr>
          <w:rFonts w:hint="eastAsia"/>
          <w:bCs/>
          <w:sz w:val="16"/>
        </w:rPr>
        <w:t>using</w:t>
      </w:r>
      <w:r w:rsidRPr="0075704E">
        <w:rPr>
          <w:bCs/>
          <w:sz w:val="16"/>
        </w:rPr>
        <w:t xml:space="preserve"> </w:t>
      </w:r>
      <w:r w:rsidRPr="0075704E">
        <w:rPr>
          <w:rFonts w:hint="eastAsia"/>
          <w:bCs/>
          <w:sz w:val="16"/>
        </w:rPr>
        <w:t>the</w:t>
      </w:r>
      <w:r w:rsidRPr="0075704E">
        <w:rPr>
          <w:bCs/>
          <w:sz w:val="16"/>
        </w:rPr>
        <w:t xml:space="preserve"> Mueller grade</w:t>
      </w:r>
      <w:r w:rsidRPr="0075704E">
        <w:rPr>
          <w:rFonts w:hint="eastAsia"/>
          <w:bCs/>
          <w:sz w:val="16"/>
        </w:rPr>
        <w:t>:</w:t>
      </w:r>
      <w:r w:rsidRPr="0075704E">
        <w:rPr>
          <w:bCs/>
          <w:sz w:val="16"/>
        </w:rPr>
        <w:t xml:space="preserve"> 0 = Local swelling with &gt; 10 cm diameter and &gt; 24 hr duration; I = Generalized urticaria, itching, anxiety, or malaise; II = Any of the above plus 2 of the following: angioedema, chest constriction, abdominal pain, nausea, vomiting, diarrhea, dizziness; III = Any of the above plus 2+ of the following: dyspnea, wheezing, stridor, hoarseness, dysarthria, dysphagia, weakness, confusion, fear of death; and IV = Any of the above plus 2+ of the following: reduction in blood pressure, loss of consciousness, collapse, urine or stool incontinence, cyanosis.</w:t>
      </w:r>
    </w:p>
    <w:p w14:paraId="1B7BA7F6" w14:textId="77777777" w:rsidR="00C3160B" w:rsidRPr="0075704E" w:rsidRDefault="00C3160B">
      <w:pPr>
        <w:widowControl/>
        <w:wordWrap/>
        <w:autoSpaceDE/>
        <w:autoSpaceDN/>
        <w:rPr>
          <w:bCs/>
          <w:sz w:val="16"/>
        </w:rPr>
      </w:pPr>
      <w:r w:rsidRPr="0075704E">
        <w:rPr>
          <w:bCs/>
          <w:sz w:val="16"/>
          <w:vertAlign w:val="superscript"/>
        </w:rPr>
        <w:t>d</w:t>
      </w:r>
      <w:r w:rsidRPr="0075704E">
        <w:rPr>
          <w:bCs/>
          <w:sz w:val="16"/>
        </w:rPr>
        <w:t>T</w:t>
      </w:r>
      <w:r w:rsidRPr="0075704E">
        <w:rPr>
          <w:rFonts w:hint="eastAsia"/>
          <w:bCs/>
          <w:sz w:val="16"/>
        </w:rPr>
        <w:t>he</w:t>
      </w:r>
      <w:r w:rsidRPr="0075704E">
        <w:rPr>
          <w:bCs/>
          <w:sz w:val="16"/>
        </w:rPr>
        <w:t xml:space="preserve"> </w:t>
      </w:r>
      <w:r w:rsidRPr="0075704E">
        <w:rPr>
          <w:rFonts w:hint="eastAsia"/>
          <w:bCs/>
          <w:sz w:val="16"/>
        </w:rPr>
        <w:t>t</w:t>
      </w:r>
      <w:r w:rsidRPr="0075704E">
        <w:rPr>
          <w:bCs/>
          <w:sz w:val="16"/>
        </w:rPr>
        <w:t>reatment decision after an AE was categorized into 5 responses: 1 = discontinued, 2 = reduced, 3 = increased, 4 = no change, and 5 = unknown.</w:t>
      </w:r>
    </w:p>
    <w:p w14:paraId="680AB289" w14:textId="49021C1D" w:rsidR="00503F5C" w:rsidRDefault="00C3160B" w:rsidP="00EA576D">
      <w:pPr>
        <w:widowControl/>
        <w:wordWrap/>
        <w:autoSpaceDE/>
        <w:autoSpaceDN/>
      </w:pPr>
      <w:r w:rsidRPr="0075704E">
        <w:rPr>
          <w:bCs/>
          <w:sz w:val="16"/>
        </w:rPr>
        <w:t>A: acupuncture; AE: adverse event; BU: Calculus Bovis</w:t>
      </w:r>
      <w:r w:rsidR="007E57FF">
        <w:rPr>
          <w:sz w:val="16"/>
        </w:rPr>
        <w:t xml:space="preserve"> </w:t>
      </w:r>
      <w:r w:rsidR="007E57FF">
        <w:rPr>
          <w:rFonts w:eastAsiaTheme="minorHAnsi"/>
          <w:sz w:val="16"/>
        </w:rPr>
        <w:t xml:space="preserve">· </w:t>
      </w:r>
      <w:r w:rsidRPr="0075704E">
        <w:rPr>
          <w:bCs/>
          <w:sz w:val="16"/>
        </w:rPr>
        <w:t>Fel Ursi; BUM: Calculus Bovis</w:t>
      </w:r>
      <w:r w:rsidR="007E57FF">
        <w:rPr>
          <w:sz w:val="16"/>
        </w:rPr>
        <w:t xml:space="preserve"> </w:t>
      </w:r>
      <w:r w:rsidR="007E57FF">
        <w:rPr>
          <w:rFonts w:eastAsiaTheme="minorHAnsi"/>
          <w:sz w:val="16"/>
        </w:rPr>
        <w:t xml:space="preserve">· </w:t>
      </w:r>
      <w:r w:rsidRPr="0075704E">
        <w:rPr>
          <w:bCs/>
          <w:sz w:val="16"/>
        </w:rPr>
        <w:t>Fel Ursi</w:t>
      </w:r>
      <w:r w:rsidR="007E57FF">
        <w:rPr>
          <w:sz w:val="16"/>
        </w:rPr>
        <w:t xml:space="preserve"> </w:t>
      </w:r>
      <w:r w:rsidR="007E57FF">
        <w:rPr>
          <w:rFonts w:eastAsiaTheme="minorHAnsi"/>
          <w:sz w:val="16"/>
        </w:rPr>
        <w:t xml:space="preserve">· </w:t>
      </w:r>
      <w:r w:rsidRPr="0075704E">
        <w:rPr>
          <w:bCs/>
          <w:sz w:val="16"/>
        </w:rPr>
        <w:t>Moschus; BUN: blood urea nitrogen; BVP: bee venom pharmacopuncture; CF: Carthami Flos; CS: Carthami Semen; CTCAE: Common Terminology Criteria for Adverse Events</w:t>
      </w:r>
      <w:r w:rsidRPr="0075704E">
        <w:rPr>
          <w:rFonts w:hint="eastAsia"/>
          <w:bCs/>
          <w:sz w:val="16"/>
        </w:rPr>
        <w:t>;</w:t>
      </w:r>
      <w:r w:rsidRPr="0075704E">
        <w:rPr>
          <w:bCs/>
          <w:sz w:val="16"/>
        </w:rPr>
        <w:t xml:space="preserve"> HHT: Hwangryunhaedok-tang; HP: hot pack; HPP: Hominis Placenta pharmacopuncture; ICT: interferential current therapy; n.r.: not reported; NSAID: non-steroidal anti-inflammatory drug; NSP: normal saline pharmacopuncture; PT: physical therapy; SAE: serious adverse event; TEA: thread embedding acupuncture; UDP: Ulmus davidiana Planch.</w:t>
      </w:r>
      <w:r w:rsidR="00EA576D">
        <w:t xml:space="preserve"> </w:t>
      </w:r>
    </w:p>
    <w:sectPr w:rsidR="00503F5C" w:rsidSect="00211B3B">
      <w:pgSz w:w="16838" w:h="11906" w:orient="landscape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0CC1C" w14:textId="77777777" w:rsidR="00CB1916" w:rsidRDefault="00CB1916" w:rsidP="005D162D">
      <w:pPr>
        <w:spacing w:after="0" w:line="240" w:lineRule="auto"/>
      </w:pPr>
      <w:r>
        <w:separator/>
      </w:r>
    </w:p>
  </w:endnote>
  <w:endnote w:type="continuationSeparator" w:id="0">
    <w:p w14:paraId="1B5E102F" w14:textId="77777777" w:rsidR="00CB1916" w:rsidRDefault="00CB1916" w:rsidP="005D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ADB7B" w14:textId="77777777" w:rsidR="00CB1916" w:rsidRDefault="00CB1916" w:rsidP="005D162D">
      <w:pPr>
        <w:spacing w:after="0" w:line="240" w:lineRule="auto"/>
      </w:pPr>
      <w:r>
        <w:separator/>
      </w:r>
    </w:p>
  </w:footnote>
  <w:footnote w:type="continuationSeparator" w:id="0">
    <w:p w14:paraId="1F24F905" w14:textId="77777777" w:rsidR="00CB1916" w:rsidRDefault="00CB1916" w:rsidP="005D1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BC8"/>
    <w:multiLevelType w:val="hybridMultilevel"/>
    <w:tmpl w:val="E43A2914"/>
    <w:lvl w:ilvl="0" w:tplc="267238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67E42A62" w:tentative="1">
      <w:start w:val="1"/>
      <w:numFmt w:val="upperLetter"/>
      <w:lvlText w:val="%2."/>
      <w:lvlJc w:val="left"/>
      <w:pPr>
        <w:ind w:left="1200" w:hanging="400"/>
      </w:pPr>
    </w:lvl>
    <w:lvl w:ilvl="2" w:tplc="79844884" w:tentative="1">
      <w:start w:val="1"/>
      <w:numFmt w:val="lowerRoman"/>
      <w:lvlText w:val="%3."/>
      <w:lvlJc w:val="right"/>
      <w:pPr>
        <w:ind w:left="1600" w:hanging="400"/>
      </w:pPr>
    </w:lvl>
    <w:lvl w:ilvl="3" w:tplc="64C2E2BA" w:tentative="1">
      <w:start w:val="1"/>
      <w:numFmt w:val="decimal"/>
      <w:lvlText w:val="%4."/>
      <w:lvlJc w:val="left"/>
      <w:pPr>
        <w:ind w:left="2000" w:hanging="400"/>
      </w:pPr>
    </w:lvl>
    <w:lvl w:ilvl="4" w:tplc="B1CEB634" w:tentative="1">
      <w:start w:val="1"/>
      <w:numFmt w:val="upperLetter"/>
      <w:lvlText w:val="%5."/>
      <w:lvlJc w:val="left"/>
      <w:pPr>
        <w:ind w:left="2400" w:hanging="400"/>
      </w:pPr>
    </w:lvl>
    <w:lvl w:ilvl="5" w:tplc="70945C22" w:tentative="1">
      <w:start w:val="1"/>
      <w:numFmt w:val="lowerRoman"/>
      <w:lvlText w:val="%6."/>
      <w:lvlJc w:val="right"/>
      <w:pPr>
        <w:ind w:left="2800" w:hanging="400"/>
      </w:pPr>
    </w:lvl>
    <w:lvl w:ilvl="6" w:tplc="F74A6AC2" w:tentative="1">
      <w:start w:val="1"/>
      <w:numFmt w:val="decimal"/>
      <w:lvlText w:val="%7."/>
      <w:lvlJc w:val="left"/>
      <w:pPr>
        <w:ind w:left="3200" w:hanging="400"/>
      </w:pPr>
    </w:lvl>
    <w:lvl w:ilvl="7" w:tplc="25E4227E" w:tentative="1">
      <w:start w:val="1"/>
      <w:numFmt w:val="upperLetter"/>
      <w:lvlText w:val="%8."/>
      <w:lvlJc w:val="left"/>
      <w:pPr>
        <w:ind w:left="3600" w:hanging="400"/>
      </w:pPr>
    </w:lvl>
    <w:lvl w:ilvl="8" w:tplc="C7942952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650A96"/>
    <w:multiLevelType w:val="hybridMultilevel"/>
    <w:tmpl w:val="933E2D74"/>
    <w:lvl w:ilvl="0" w:tplc="2204575E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DA24088" w:tentative="1">
      <w:start w:val="1"/>
      <w:numFmt w:val="upperLetter"/>
      <w:lvlText w:val="%2."/>
      <w:lvlJc w:val="left"/>
      <w:pPr>
        <w:ind w:left="1200" w:hanging="400"/>
      </w:pPr>
    </w:lvl>
    <w:lvl w:ilvl="2" w:tplc="EF46F630" w:tentative="1">
      <w:start w:val="1"/>
      <w:numFmt w:val="lowerRoman"/>
      <w:lvlText w:val="%3."/>
      <w:lvlJc w:val="right"/>
      <w:pPr>
        <w:ind w:left="1600" w:hanging="400"/>
      </w:pPr>
    </w:lvl>
    <w:lvl w:ilvl="3" w:tplc="1BB68E54" w:tentative="1">
      <w:start w:val="1"/>
      <w:numFmt w:val="decimal"/>
      <w:lvlText w:val="%4."/>
      <w:lvlJc w:val="left"/>
      <w:pPr>
        <w:ind w:left="2000" w:hanging="400"/>
      </w:pPr>
    </w:lvl>
    <w:lvl w:ilvl="4" w:tplc="CC1AA606" w:tentative="1">
      <w:start w:val="1"/>
      <w:numFmt w:val="upperLetter"/>
      <w:lvlText w:val="%5."/>
      <w:lvlJc w:val="left"/>
      <w:pPr>
        <w:ind w:left="2400" w:hanging="400"/>
      </w:pPr>
    </w:lvl>
    <w:lvl w:ilvl="5" w:tplc="AC8CFF38" w:tentative="1">
      <w:start w:val="1"/>
      <w:numFmt w:val="lowerRoman"/>
      <w:lvlText w:val="%6."/>
      <w:lvlJc w:val="right"/>
      <w:pPr>
        <w:ind w:left="2800" w:hanging="400"/>
      </w:pPr>
    </w:lvl>
    <w:lvl w:ilvl="6" w:tplc="C35084A8" w:tentative="1">
      <w:start w:val="1"/>
      <w:numFmt w:val="decimal"/>
      <w:lvlText w:val="%7."/>
      <w:lvlJc w:val="left"/>
      <w:pPr>
        <w:ind w:left="3200" w:hanging="400"/>
      </w:pPr>
    </w:lvl>
    <w:lvl w:ilvl="7" w:tplc="81900970" w:tentative="1">
      <w:start w:val="1"/>
      <w:numFmt w:val="upperLetter"/>
      <w:lvlText w:val="%8."/>
      <w:lvlJc w:val="left"/>
      <w:pPr>
        <w:ind w:left="3600" w:hanging="400"/>
      </w:pPr>
    </w:lvl>
    <w:lvl w:ilvl="8" w:tplc="75D2631A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137F06"/>
    <w:multiLevelType w:val="hybridMultilevel"/>
    <w:tmpl w:val="0DF6EA60"/>
    <w:lvl w:ilvl="0" w:tplc="F24286AC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cstheme="minorBidi" w:hint="default"/>
        <w:color w:val="4472C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9FF0564"/>
    <w:multiLevelType w:val="hybridMultilevel"/>
    <w:tmpl w:val="0D7A4B04"/>
    <w:lvl w:ilvl="0" w:tplc="F2AC6498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791A41A0" w:tentative="1">
      <w:start w:val="1"/>
      <w:numFmt w:val="upperLetter"/>
      <w:lvlText w:val="%2."/>
      <w:lvlJc w:val="left"/>
      <w:pPr>
        <w:ind w:left="1200" w:hanging="400"/>
      </w:pPr>
    </w:lvl>
    <w:lvl w:ilvl="2" w:tplc="060C442E" w:tentative="1">
      <w:start w:val="1"/>
      <w:numFmt w:val="lowerRoman"/>
      <w:lvlText w:val="%3."/>
      <w:lvlJc w:val="right"/>
      <w:pPr>
        <w:ind w:left="1600" w:hanging="400"/>
      </w:pPr>
    </w:lvl>
    <w:lvl w:ilvl="3" w:tplc="08C24574" w:tentative="1">
      <w:start w:val="1"/>
      <w:numFmt w:val="decimal"/>
      <w:lvlText w:val="%4."/>
      <w:lvlJc w:val="left"/>
      <w:pPr>
        <w:ind w:left="2000" w:hanging="400"/>
      </w:pPr>
    </w:lvl>
    <w:lvl w:ilvl="4" w:tplc="F7EE2086" w:tentative="1">
      <w:start w:val="1"/>
      <w:numFmt w:val="upperLetter"/>
      <w:lvlText w:val="%5."/>
      <w:lvlJc w:val="left"/>
      <w:pPr>
        <w:ind w:left="2400" w:hanging="400"/>
      </w:pPr>
    </w:lvl>
    <w:lvl w:ilvl="5" w:tplc="260055EE" w:tentative="1">
      <w:start w:val="1"/>
      <w:numFmt w:val="lowerRoman"/>
      <w:lvlText w:val="%6."/>
      <w:lvlJc w:val="right"/>
      <w:pPr>
        <w:ind w:left="2800" w:hanging="400"/>
      </w:pPr>
    </w:lvl>
    <w:lvl w:ilvl="6" w:tplc="F95E5394" w:tentative="1">
      <w:start w:val="1"/>
      <w:numFmt w:val="decimal"/>
      <w:lvlText w:val="%7."/>
      <w:lvlJc w:val="left"/>
      <w:pPr>
        <w:ind w:left="3200" w:hanging="400"/>
      </w:pPr>
    </w:lvl>
    <w:lvl w:ilvl="7" w:tplc="ED8E2690" w:tentative="1">
      <w:start w:val="1"/>
      <w:numFmt w:val="upperLetter"/>
      <w:lvlText w:val="%8."/>
      <w:lvlJc w:val="left"/>
      <w:pPr>
        <w:ind w:left="3600" w:hanging="400"/>
      </w:pPr>
    </w:lvl>
    <w:lvl w:ilvl="8" w:tplc="ED0EFA4A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AA24E2D"/>
    <w:multiLevelType w:val="hybridMultilevel"/>
    <w:tmpl w:val="94FADC3A"/>
    <w:lvl w:ilvl="0" w:tplc="CFBE39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58628AE" w:tentative="1">
      <w:start w:val="1"/>
      <w:numFmt w:val="upperLetter"/>
      <w:lvlText w:val="%2."/>
      <w:lvlJc w:val="left"/>
      <w:pPr>
        <w:ind w:left="1200" w:hanging="400"/>
      </w:pPr>
    </w:lvl>
    <w:lvl w:ilvl="2" w:tplc="13D08218" w:tentative="1">
      <w:start w:val="1"/>
      <w:numFmt w:val="lowerRoman"/>
      <w:lvlText w:val="%3."/>
      <w:lvlJc w:val="right"/>
      <w:pPr>
        <w:ind w:left="1600" w:hanging="400"/>
      </w:pPr>
    </w:lvl>
    <w:lvl w:ilvl="3" w:tplc="37E6C65C" w:tentative="1">
      <w:start w:val="1"/>
      <w:numFmt w:val="decimal"/>
      <w:lvlText w:val="%4."/>
      <w:lvlJc w:val="left"/>
      <w:pPr>
        <w:ind w:left="2000" w:hanging="400"/>
      </w:pPr>
    </w:lvl>
    <w:lvl w:ilvl="4" w:tplc="2E7EE448" w:tentative="1">
      <w:start w:val="1"/>
      <w:numFmt w:val="upperLetter"/>
      <w:lvlText w:val="%5."/>
      <w:lvlJc w:val="left"/>
      <w:pPr>
        <w:ind w:left="2400" w:hanging="400"/>
      </w:pPr>
    </w:lvl>
    <w:lvl w:ilvl="5" w:tplc="32C048F4" w:tentative="1">
      <w:start w:val="1"/>
      <w:numFmt w:val="lowerRoman"/>
      <w:lvlText w:val="%6."/>
      <w:lvlJc w:val="right"/>
      <w:pPr>
        <w:ind w:left="2800" w:hanging="400"/>
      </w:pPr>
    </w:lvl>
    <w:lvl w:ilvl="6" w:tplc="47BE9DB4" w:tentative="1">
      <w:start w:val="1"/>
      <w:numFmt w:val="decimal"/>
      <w:lvlText w:val="%7."/>
      <w:lvlJc w:val="left"/>
      <w:pPr>
        <w:ind w:left="3200" w:hanging="400"/>
      </w:pPr>
    </w:lvl>
    <w:lvl w:ilvl="7" w:tplc="6A4426FA" w:tentative="1">
      <w:start w:val="1"/>
      <w:numFmt w:val="upperLetter"/>
      <w:lvlText w:val="%8."/>
      <w:lvlJc w:val="left"/>
      <w:pPr>
        <w:ind w:left="3600" w:hanging="400"/>
      </w:pPr>
    </w:lvl>
    <w:lvl w:ilvl="8" w:tplc="C96600F4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B6B75B4"/>
    <w:multiLevelType w:val="hybridMultilevel"/>
    <w:tmpl w:val="7D26C0AC"/>
    <w:lvl w:ilvl="0" w:tplc="0A966A6E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cstheme="minorBidi" w:hint="default"/>
        <w:color w:val="4472C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54716F9"/>
    <w:multiLevelType w:val="hybridMultilevel"/>
    <w:tmpl w:val="B218E78C"/>
    <w:lvl w:ilvl="0" w:tplc="882EF13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8CC0468E" w:tentative="1">
      <w:start w:val="1"/>
      <w:numFmt w:val="upperLetter"/>
      <w:lvlText w:val="%2."/>
      <w:lvlJc w:val="left"/>
      <w:pPr>
        <w:ind w:left="1200" w:hanging="400"/>
      </w:pPr>
    </w:lvl>
    <w:lvl w:ilvl="2" w:tplc="4342ADA0" w:tentative="1">
      <w:start w:val="1"/>
      <w:numFmt w:val="lowerRoman"/>
      <w:lvlText w:val="%3."/>
      <w:lvlJc w:val="right"/>
      <w:pPr>
        <w:ind w:left="1600" w:hanging="400"/>
      </w:pPr>
    </w:lvl>
    <w:lvl w:ilvl="3" w:tplc="3E7CAD48" w:tentative="1">
      <w:start w:val="1"/>
      <w:numFmt w:val="decimal"/>
      <w:lvlText w:val="%4."/>
      <w:lvlJc w:val="left"/>
      <w:pPr>
        <w:ind w:left="2000" w:hanging="400"/>
      </w:pPr>
    </w:lvl>
    <w:lvl w:ilvl="4" w:tplc="3D62443A" w:tentative="1">
      <w:start w:val="1"/>
      <w:numFmt w:val="upperLetter"/>
      <w:lvlText w:val="%5."/>
      <w:lvlJc w:val="left"/>
      <w:pPr>
        <w:ind w:left="2400" w:hanging="400"/>
      </w:pPr>
    </w:lvl>
    <w:lvl w:ilvl="5" w:tplc="CF2A1FB4" w:tentative="1">
      <w:start w:val="1"/>
      <w:numFmt w:val="lowerRoman"/>
      <w:lvlText w:val="%6."/>
      <w:lvlJc w:val="right"/>
      <w:pPr>
        <w:ind w:left="2800" w:hanging="400"/>
      </w:pPr>
    </w:lvl>
    <w:lvl w:ilvl="6" w:tplc="C4E634C4" w:tentative="1">
      <w:start w:val="1"/>
      <w:numFmt w:val="decimal"/>
      <w:lvlText w:val="%7."/>
      <w:lvlJc w:val="left"/>
      <w:pPr>
        <w:ind w:left="3200" w:hanging="400"/>
      </w:pPr>
    </w:lvl>
    <w:lvl w:ilvl="7" w:tplc="CB5C01F0" w:tentative="1">
      <w:start w:val="1"/>
      <w:numFmt w:val="upperLetter"/>
      <w:lvlText w:val="%8."/>
      <w:lvlJc w:val="left"/>
      <w:pPr>
        <w:ind w:left="3600" w:hanging="400"/>
      </w:pPr>
    </w:lvl>
    <w:lvl w:ilvl="8" w:tplc="CAEA1FAC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A0721F8"/>
    <w:multiLevelType w:val="hybridMultilevel"/>
    <w:tmpl w:val="3B28E906"/>
    <w:lvl w:ilvl="0" w:tplc="02BE6AD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6C768830" w:tentative="1">
      <w:start w:val="1"/>
      <w:numFmt w:val="upperLetter"/>
      <w:lvlText w:val="%2."/>
      <w:lvlJc w:val="left"/>
      <w:pPr>
        <w:ind w:left="1200" w:hanging="400"/>
      </w:pPr>
    </w:lvl>
    <w:lvl w:ilvl="2" w:tplc="152C9152" w:tentative="1">
      <w:start w:val="1"/>
      <w:numFmt w:val="lowerRoman"/>
      <w:lvlText w:val="%3."/>
      <w:lvlJc w:val="right"/>
      <w:pPr>
        <w:ind w:left="1600" w:hanging="400"/>
      </w:pPr>
    </w:lvl>
    <w:lvl w:ilvl="3" w:tplc="7394616C" w:tentative="1">
      <w:start w:val="1"/>
      <w:numFmt w:val="decimal"/>
      <w:lvlText w:val="%4."/>
      <w:lvlJc w:val="left"/>
      <w:pPr>
        <w:ind w:left="2000" w:hanging="400"/>
      </w:pPr>
    </w:lvl>
    <w:lvl w:ilvl="4" w:tplc="FEC45A84" w:tentative="1">
      <w:start w:val="1"/>
      <w:numFmt w:val="upperLetter"/>
      <w:lvlText w:val="%5."/>
      <w:lvlJc w:val="left"/>
      <w:pPr>
        <w:ind w:left="2400" w:hanging="400"/>
      </w:pPr>
    </w:lvl>
    <w:lvl w:ilvl="5" w:tplc="F3383F12" w:tentative="1">
      <w:start w:val="1"/>
      <w:numFmt w:val="lowerRoman"/>
      <w:lvlText w:val="%6."/>
      <w:lvlJc w:val="right"/>
      <w:pPr>
        <w:ind w:left="2800" w:hanging="400"/>
      </w:pPr>
    </w:lvl>
    <w:lvl w:ilvl="6" w:tplc="21F074A4" w:tentative="1">
      <w:start w:val="1"/>
      <w:numFmt w:val="decimal"/>
      <w:lvlText w:val="%7."/>
      <w:lvlJc w:val="left"/>
      <w:pPr>
        <w:ind w:left="3200" w:hanging="400"/>
      </w:pPr>
    </w:lvl>
    <w:lvl w:ilvl="7" w:tplc="41C20FB2" w:tentative="1">
      <w:start w:val="1"/>
      <w:numFmt w:val="upperLetter"/>
      <w:lvlText w:val="%8."/>
      <w:lvlJc w:val="left"/>
      <w:pPr>
        <w:ind w:left="3600" w:hanging="400"/>
      </w:pPr>
    </w:lvl>
    <w:lvl w:ilvl="8" w:tplc="8F960AE2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4934479"/>
    <w:multiLevelType w:val="hybridMultilevel"/>
    <w:tmpl w:val="08E478E2"/>
    <w:lvl w:ilvl="0" w:tplc="D5FE2A7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A23C7698" w:tentative="1">
      <w:start w:val="1"/>
      <w:numFmt w:val="upperLetter"/>
      <w:lvlText w:val="%2."/>
      <w:lvlJc w:val="left"/>
      <w:pPr>
        <w:ind w:left="1200" w:hanging="400"/>
      </w:pPr>
    </w:lvl>
    <w:lvl w:ilvl="2" w:tplc="284EB6C2" w:tentative="1">
      <w:start w:val="1"/>
      <w:numFmt w:val="lowerRoman"/>
      <w:lvlText w:val="%3."/>
      <w:lvlJc w:val="right"/>
      <w:pPr>
        <w:ind w:left="1600" w:hanging="400"/>
      </w:pPr>
    </w:lvl>
    <w:lvl w:ilvl="3" w:tplc="C89E1146" w:tentative="1">
      <w:start w:val="1"/>
      <w:numFmt w:val="decimal"/>
      <w:lvlText w:val="%4."/>
      <w:lvlJc w:val="left"/>
      <w:pPr>
        <w:ind w:left="2000" w:hanging="400"/>
      </w:pPr>
    </w:lvl>
    <w:lvl w:ilvl="4" w:tplc="E74C1400" w:tentative="1">
      <w:start w:val="1"/>
      <w:numFmt w:val="upperLetter"/>
      <w:lvlText w:val="%5."/>
      <w:lvlJc w:val="left"/>
      <w:pPr>
        <w:ind w:left="2400" w:hanging="400"/>
      </w:pPr>
    </w:lvl>
    <w:lvl w:ilvl="5" w:tplc="9AE6DAB8" w:tentative="1">
      <w:start w:val="1"/>
      <w:numFmt w:val="lowerRoman"/>
      <w:lvlText w:val="%6."/>
      <w:lvlJc w:val="right"/>
      <w:pPr>
        <w:ind w:left="2800" w:hanging="400"/>
      </w:pPr>
    </w:lvl>
    <w:lvl w:ilvl="6" w:tplc="4BF2D704" w:tentative="1">
      <w:start w:val="1"/>
      <w:numFmt w:val="decimal"/>
      <w:lvlText w:val="%7."/>
      <w:lvlJc w:val="left"/>
      <w:pPr>
        <w:ind w:left="3200" w:hanging="400"/>
      </w:pPr>
    </w:lvl>
    <w:lvl w:ilvl="7" w:tplc="3C8C3262" w:tentative="1">
      <w:start w:val="1"/>
      <w:numFmt w:val="upperLetter"/>
      <w:lvlText w:val="%8."/>
      <w:lvlJc w:val="left"/>
      <w:pPr>
        <w:ind w:left="3600" w:hanging="400"/>
      </w:pPr>
    </w:lvl>
    <w:lvl w:ilvl="8" w:tplc="3364029E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D9A1A84"/>
    <w:multiLevelType w:val="hybridMultilevel"/>
    <w:tmpl w:val="4252B102"/>
    <w:lvl w:ilvl="0" w:tplc="95C2AFB4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414C8B32" w:tentative="1">
      <w:start w:val="1"/>
      <w:numFmt w:val="upperLetter"/>
      <w:lvlText w:val="%2."/>
      <w:lvlJc w:val="left"/>
      <w:pPr>
        <w:ind w:left="1200" w:hanging="400"/>
      </w:pPr>
    </w:lvl>
    <w:lvl w:ilvl="2" w:tplc="864A6ABE" w:tentative="1">
      <w:start w:val="1"/>
      <w:numFmt w:val="lowerRoman"/>
      <w:lvlText w:val="%3."/>
      <w:lvlJc w:val="right"/>
      <w:pPr>
        <w:ind w:left="1600" w:hanging="400"/>
      </w:pPr>
    </w:lvl>
    <w:lvl w:ilvl="3" w:tplc="6690F8D6" w:tentative="1">
      <w:start w:val="1"/>
      <w:numFmt w:val="decimal"/>
      <w:lvlText w:val="%4."/>
      <w:lvlJc w:val="left"/>
      <w:pPr>
        <w:ind w:left="2000" w:hanging="400"/>
      </w:pPr>
    </w:lvl>
    <w:lvl w:ilvl="4" w:tplc="D8B4FED2" w:tentative="1">
      <w:start w:val="1"/>
      <w:numFmt w:val="upperLetter"/>
      <w:lvlText w:val="%5."/>
      <w:lvlJc w:val="left"/>
      <w:pPr>
        <w:ind w:left="2400" w:hanging="400"/>
      </w:pPr>
    </w:lvl>
    <w:lvl w:ilvl="5" w:tplc="7AB8745E" w:tentative="1">
      <w:start w:val="1"/>
      <w:numFmt w:val="lowerRoman"/>
      <w:lvlText w:val="%6."/>
      <w:lvlJc w:val="right"/>
      <w:pPr>
        <w:ind w:left="2800" w:hanging="400"/>
      </w:pPr>
    </w:lvl>
    <w:lvl w:ilvl="6" w:tplc="C3B6D8EC" w:tentative="1">
      <w:start w:val="1"/>
      <w:numFmt w:val="decimal"/>
      <w:lvlText w:val="%7."/>
      <w:lvlJc w:val="left"/>
      <w:pPr>
        <w:ind w:left="3200" w:hanging="400"/>
      </w:pPr>
    </w:lvl>
    <w:lvl w:ilvl="7" w:tplc="65C218BC" w:tentative="1">
      <w:start w:val="1"/>
      <w:numFmt w:val="upperLetter"/>
      <w:lvlText w:val="%8."/>
      <w:lvlJc w:val="left"/>
      <w:pPr>
        <w:ind w:left="3600" w:hanging="400"/>
      </w:pPr>
    </w:lvl>
    <w:lvl w:ilvl="8" w:tplc="5A2E128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FC41A9A"/>
    <w:multiLevelType w:val="hybridMultilevel"/>
    <w:tmpl w:val="7AEE9C0E"/>
    <w:lvl w:ilvl="0" w:tplc="BDE81F2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E482228" w:tentative="1">
      <w:start w:val="1"/>
      <w:numFmt w:val="upperLetter"/>
      <w:lvlText w:val="%2."/>
      <w:lvlJc w:val="left"/>
      <w:pPr>
        <w:ind w:left="1200" w:hanging="400"/>
      </w:pPr>
    </w:lvl>
    <w:lvl w:ilvl="2" w:tplc="D99EFA7A" w:tentative="1">
      <w:start w:val="1"/>
      <w:numFmt w:val="lowerRoman"/>
      <w:lvlText w:val="%3."/>
      <w:lvlJc w:val="right"/>
      <w:pPr>
        <w:ind w:left="1600" w:hanging="400"/>
      </w:pPr>
    </w:lvl>
    <w:lvl w:ilvl="3" w:tplc="D8A2397A" w:tentative="1">
      <w:start w:val="1"/>
      <w:numFmt w:val="decimal"/>
      <w:lvlText w:val="%4."/>
      <w:lvlJc w:val="left"/>
      <w:pPr>
        <w:ind w:left="2000" w:hanging="400"/>
      </w:pPr>
    </w:lvl>
    <w:lvl w:ilvl="4" w:tplc="741CFBBC" w:tentative="1">
      <w:start w:val="1"/>
      <w:numFmt w:val="upperLetter"/>
      <w:lvlText w:val="%5."/>
      <w:lvlJc w:val="left"/>
      <w:pPr>
        <w:ind w:left="2400" w:hanging="400"/>
      </w:pPr>
    </w:lvl>
    <w:lvl w:ilvl="5" w:tplc="FA0C4FDC" w:tentative="1">
      <w:start w:val="1"/>
      <w:numFmt w:val="lowerRoman"/>
      <w:lvlText w:val="%6."/>
      <w:lvlJc w:val="right"/>
      <w:pPr>
        <w:ind w:left="2800" w:hanging="400"/>
      </w:pPr>
    </w:lvl>
    <w:lvl w:ilvl="6" w:tplc="FE2A42FC" w:tentative="1">
      <w:start w:val="1"/>
      <w:numFmt w:val="decimal"/>
      <w:lvlText w:val="%7."/>
      <w:lvlJc w:val="left"/>
      <w:pPr>
        <w:ind w:left="3200" w:hanging="400"/>
      </w:pPr>
    </w:lvl>
    <w:lvl w:ilvl="7" w:tplc="4984A238" w:tentative="1">
      <w:start w:val="1"/>
      <w:numFmt w:val="upperLetter"/>
      <w:lvlText w:val="%8."/>
      <w:lvlJc w:val="left"/>
      <w:pPr>
        <w:ind w:left="3600" w:hanging="400"/>
      </w:pPr>
    </w:lvl>
    <w:lvl w:ilvl="8" w:tplc="E74C03F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73C2AE0"/>
    <w:multiLevelType w:val="hybridMultilevel"/>
    <w:tmpl w:val="E57077BC"/>
    <w:lvl w:ilvl="0" w:tplc="8E7EFF90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BC38265A" w:tentative="1">
      <w:start w:val="1"/>
      <w:numFmt w:val="upperLetter"/>
      <w:lvlText w:val="%2."/>
      <w:lvlJc w:val="left"/>
      <w:pPr>
        <w:ind w:left="1200" w:hanging="400"/>
      </w:pPr>
    </w:lvl>
    <w:lvl w:ilvl="2" w:tplc="B56C8916" w:tentative="1">
      <w:start w:val="1"/>
      <w:numFmt w:val="lowerRoman"/>
      <w:lvlText w:val="%3."/>
      <w:lvlJc w:val="right"/>
      <w:pPr>
        <w:ind w:left="1600" w:hanging="400"/>
      </w:pPr>
    </w:lvl>
    <w:lvl w:ilvl="3" w:tplc="A4108B40" w:tentative="1">
      <w:start w:val="1"/>
      <w:numFmt w:val="decimal"/>
      <w:lvlText w:val="%4."/>
      <w:lvlJc w:val="left"/>
      <w:pPr>
        <w:ind w:left="2000" w:hanging="400"/>
      </w:pPr>
    </w:lvl>
    <w:lvl w:ilvl="4" w:tplc="9FE22D50" w:tentative="1">
      <w:start w:val="1"/>
      <w:numFmt w:val="upperLetter"/>
      <w:lvlText w:val="%5."/>
      <w:lvlJc w:val="left"/>
      <w:pPr>
        <w:ind w:left="2400" w:hanging="400"/>
      </w:pPr>
    </w:lvl>
    <w:lvl w:ilvl="5" w:tplc="D5B66660" w:tentative="1">
      <w:start w:val="1"/>
      <w:numFmt w:val="lowerRoman"/>
      <w:lvlText w:val="%6."/>
      <w:lvlJc w:val="right"/>
      <w:pPr>
        <w:ind w:left="2800" w:hanging="400"/>
      </w:pPr>
    </w:lvl>
    <w:lvl w:ilvl="6" w:tplc="110AEE80" w:tentative="1">
      <w:start w:val="1"/>
      <w:numFmt w:val="decimal"/>
      <w:lvlText w:val="%7."/>
      <w:lvlJc w:val="left"/>
      <w:pPr>
        <w:ind w:left="3200" w:hanging="400"/>
      </w:pPr>
    </w:lvl>
    <w:lvl w:ilvl="7" w:tplc="39666E2E" w:tentative="1">
      <w:start w:val="1"/>
      <w:numFmt w:val="upperLetter"/>
      <w:lvlText w:val="%8."/>
      <w:lvlJc w:val="left"/>
      <w:pPr>
        <w:ind w:left="3600" w:hanging="400"/>
      </w:pPr>
    </w:lvl>
    <w:lvl w:ilvl="8" w:tplc="508A17AE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7AD1240"/>
    <w:multiLevelType w:val="hybridMultilevel"/>
    <w:tmpl w:val="18EA4626"/>
    <w:lvl w:ilvl="0" w:tplc="9B3CF0CA">
      <w:start w:val="1"/>
      <w:numFmt w:val="upperLetter"/>
      <w:lvlText w:val="(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72" w:hanging="400"/>
      </w:pPr>
    </w:lvl>
    <w:lvl w:ilvl="2" w:tplc="0409001B" w:tentative="1">
      <w:start w:val="1"/>
      <w:numFmt w:val="lowerRoman"/>
      <w:lvlText w:val="%3."/>
      <w:lvlJc w:val="right"/>
      <w:pPr>
        <w:ind w:left="1272" w:hanging="400"/>
      </w:pPr>
    </w:lvl>
    <w:lvl w:ilvl="3" w:tplc="0409000F" w:tentative="1">
      <w:start w:val="1"/>
      <w:numFmt w:val="decimal"/>
      <w:lvlText w:val="%4."/>
      <w:lvlJc w:val="left"/>
      <w:pPr>
        <w:ind w:left="1672" w:hanging="400"/>
      </w:pPr>
    </w:lvl>
    <w:lvl w:ilvl="4" w:tplc="04090019" w:tentative="1">
      <w:start w:val="1"/>
      <w:numFmt w:val="upperLetter"/>
      <w:lvlText w:val="%5."/>
      <w:lvlJc w:val="left"/>
      <w:pPr>
        <w:ind w:left="2072" w:hanging="400"/>
      </w:pPr>
    </w:lvl>
    <w:lvl w:ilvl="5" w:tplc="0409001B" w:tentative="1">
      <w:start w:val="1"/>
      <w:numFmt w:val="lowerRoman"/>
      <w:lvlText w:val="%6."/>
      <w:lvlJc w:val="right"/>
      <w:pPr>
        <w:ind w:left="2472" w:hanging="400"/>
      </w:pPr>
    </w:lvl>
    <w:lvl w:ilvl="6" w:tplc="0409000F" w:tentative="1">
      <w:start w:val="1"/>
      <w:numFmt w:val="decimal"/>
      <w:lvlText w:val="%7."/>
      <w:lvlJc w:val="left"/>
      <w:pPr>
        <w:ind w:left="2872" w:hanging="400"/>
      </w:pPr>
    </w:lvl>
    <w:lvl w:ilvl="7" w:tplc="04090019" w:tentative="1">
      <w:start w:val="1"/>
      <w:numFmt w:val="upperLetter"/>
      <w:lvlText w:val="%8."/>
      <w:lvlJc w:val="left"/>
      <w:pPr>
        <w:ind w:left="3272" w:hanging="400"/>
      </w:pPr>
    </w:lvl>
    <w:lvl w:ilvl="8" w:tplc="0409001B" w:tentative="1">
      <w:start w:val="1"/>
      <w:numFmt w:val="lowerRoman"/>
      <w:lvlText w:val="%9."/>
      <w:lvlJc w:val="right"/>
      <w:pPr>
        <w:ind w:left="3672" w:hanging="400"/>
      </w:pPr>
    </w:lvl>
  </w:abstractNum>
  <w:abstractNum w:abstractNumId="13" w15:restartNumberingAfterBreak="0">
    <w:nsid w:val="70E12B1C"/>
    <w:multiLevelType w:val="hybridMultilevel"/>
    <w:tmpl w:val="CB8AFEBE"/>
    <w:lvl w:ilvl="0" w:tplc="16BC914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CBC600D2" w:tentative="1">
      <w:start w:val="1"/>
      <w:numFmt w:val="upperLetter"/>
      <w:lvlText w:val="%2."/>
      <w:lvlJc w:val="left"/>
      <w:pPr>
        <w:ind w:left="1200" w:hanging="400"/>
      </w:pPr>
    </w:lvl>
    <w:lvl w:ilvl="2" w:tplc="E5A472D6" w:tentative="1">
      <w:start w:val="1"/>
      <w:numFmt w:val="lowerRoman"/>
      <w:lvlText w:val="%3."/>
      <w:lvlJc w:val="right"/>
      <w:pPr>
        <w:ind w:left="1600" w:hanging="400"/>
      </w:pPr>
    </w:lvl>
    <w:lvl w:ilvl="3" w:tplc="1EDA036E" w:tentative="1">
      <w:start w:val="1"/>
      <w:numFmt w:val="decimal"/>
      <w:lvlText w:val="%4."/>
      <w:lvlJc w:val="left"/>
      <w:pPr>
        <w:ind w:left="2000" w:hanging="400"/>
      </w:pPr>
    </w:lvl>
    <w:lvl w:ilvl="4" w:tplc="11C031CE" w:tentative="1">
      <w:start w:val="1"/>
      <w:numFmt w:val="upperLetter"/>
      <w:lvlText w:val="%5."/>
      <w:lvlJc w:val="left"/>
      <w:pPr>
        <w:ind w:left="2400" w:hanging="400"/>
      </w:pPr>
    </w:lvl>
    <w:lvl w:ilvl="5" w:tplc="2EBA0D9E" w:tentative="1">
      <w:start w:val="1"/>
      <w:numFmt w:val="lowerRoman"/>
      <w:lvlText w:val="%6."/>
      <w:lvlJc w:val="right"/>
      <w:pPr>
        <w:ind w:left="2800" w:hanging="400"/>
      </w:pPr>
    </w:lvl>
    <w:lvl w:ilvl="6" w:tplc="C988F58E" w:tentative="1">
      <w:start w:val="1"/>
      <w:numFmt w:val="decimal"/>
      <w:lvlText w:val="%7."/>
      <w:lvlJc w:val="left"/>
      <w:pPr>
        <w:ind w:left="3200" w:hanging="400"/>
      </w:pPr>
    </w:lvl>
    <w:lvl w:ilvl="7" w:tplc="F4748972" w:tentative="1">
      <w:start w:val="1"/>
      <w:numFmt w:val="upperLetter"/>
      <w:lvlText w:val="%8."/>
      <w:lvlJc w:val="left"/>
      <w:pPr>
        <w:ind w:left="3600" w:hanging="400"/>
      </w:pPr>
    </w:lvl>
    <w:lvl w:ilvl="8" w:tplc="3E5E0F50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6BB44A3"/>
    <w:multiLevelType w:val="hybridMultilevel"/>
    <w:tmpl w:val="3DC4EC50"/>
    <w:lvl w:ilvl="0" w:tplc="6A325C42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AF70F4EA" w:tentative="1">
      <w:start w:val="1"/>
      <w:numFmt w:val="upperLetter"/>
      <w:lvlText w:val="%2."/>
      <w:lvlJc w:val="left"/>
      <w:pPr>
        <w:ind w:left="1200" w:hanging="400"/>
      </w:pPr>
    </w:lvl>
    <w:lvl w:ilvl="2" w:tplc="48380C74" w:tentative="1">
      <w:start w:val="1"/>
      <w:numFmt w:val="lowerRoman"/>
      <w:lvlText w:val="%3."/>
      <w:lvlJc w:val="right"/>
      <w:pPr>
        <w:ind w:left="1600" w:hanging="400"/>
      </w:pPr>
    </w:lvl>
    <w:lvl w:ilvl="3" w:tplc="1D5E153C" w:tentative="1">
      <w:start w:val="1"/>
      <w:numFmt w:val="decimal"/>
      <w:lvlText w:val="%4."/>
      <w:lvlJc w:val="left"/>
      <w:pPr>
        <w:ind w:left="2000" w:hanging="400"/>
      </w:pPr>
    </w:lvl>
    <w:lvl w:ilvl="4" w:tplc="0776AF28" w:tentative="1">
      <w:start w:val="1"/>
      <w:numFmt w:val="upperLetter"/>
      <w:lvlText w:val="%5."/>
      <w:lvlJc w:val="left"/>
      <w:pPr>
        <w:ind w:left="2400" w:hanging="400"/>
      </w:pPr>
    </w:lvl>
    <w:lvl w:ilvl="5" w:tplc="34EEDBE2" w:tentative="1">
      <w:start w:val="1"/>
      <w:numFmt w:val="lowerRoman"/>
      <w:lvlText w:val="%6."/>
      <w:lvlJc w:val="right"/>
      <w:pPr>
        <w:ind w:left="2800" w:hanging="400"/>
      </w:pPr>
    </w:lvl>
    <w:lvl w:ilvl="6" w:tplc="F2E26F4E" w:tentative="1">
      <w:start w:val="1"/>
      <w:numFmt w:val="decimal"/>
      <w:lvlText w:val="%7."/>
      <w:lvlJc w:val="left"/>
      <w:pPr>
        <w:ind w:left="3200" w:hanging="400"/>
      </w:pPr>
    </w:lvl>
    <w:lvl w:ilvl="7" w:tplc="877ADF98" w:tentative="1">
      <w:start w:val="1"/>
      <w:numFmt w:val="upperLetter"/>
      <w:lvlText w:val="%8."/>
      <w:lvlJc w:val="left"/>
      <w:pPr>
        <w:ind w:left="3600" w:hanging="400"/>
      </w:pPr>
    </w:lvl>
    <w:lvl w:ilvl="8" w:tplc="8348C27A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C2A180D"/>
    <w:multiLevelType w:val="hybridMultilevel"/>
    <w:tmpl w:val="3126DD34"/>
    <w:lvl w:ilvl="0" w:tplc="AD8659BE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cstheme="minorBidi" w:hint="default"/>
        <w:color w:val="4472C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984775609">
    <w:abstractNumId w:val="14"/>
  </w:num>
  <w:num w:numId="2" w16cid:durableId="1367831771">
    <w:abstractNumId w:val="11"/>
  </w:num>
  <w:num w:numId="3" w16cid:durableId="87511216">
    <w:abstractNumId w:val="7"/>
  </w:num>
  <w:num w:numId="4" w16cid:durableId="82338467">
    <w:abstractNumId w:val="6"/>
  </w:num>
  <w:num w:numId="5" w16cid:durableId="456339636">
    <w:abstractNumId w:val="13"/>
  </w:num>
  <w:num w:numId="6" w16cid:durableId="176504623">
    <w:abstractNumId w:val="1"/>
  </w:num>
  <w:num w:numId="7" w16cid:durableId="438987203">
    <w:abstractNumId w:val="3"/>
  </w:num>
  <w:num w:numId="8" w16cid:durableId="1080830091">
    <w:abstractNumId w:val="10"/>
  </w:num>
  <w:num w:numId="9" w16cid:durableId="1973906262">
    <w:abstractNumId w:val="9"/>
  </w:num>
  <w:num w:numId="10" w16cid:durableId="1366902279">
    <w:abstractNumId w:val="8"/>
  </w:num>
  <w:num w:numId="11" w16cid:durableId="65566837">
    <w:abstractNumId w:val="4"/>
  </w:num>
  <w:num w:numId="12" w16cid:durableId="1449281421">
    <w:abstractNumId w:val="0"/>
  </w:num>
  <w:num w:numId="13" w16cid:durableId="1428111974">
    <w:abstractNumId w:val="5"/>
  </w:num>
  <w:num w:numId="14" w16cid:durableId="43453862">
    <w:abstractNumId w:val="2"/>
  </w:num>
  <w:num w:numId="15" w16cid:durableId="242036907">
    <w:abstractNumId w:val="15"/>
  </w:num>
  <w:num w:numId="16" w16cid:durableId="9121990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hideSpelling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3160B"/>
    <w:rsid w:val="00016637"/>
    <w:rsid w:val="0004093C"/>
    <w:rsid w:val="00100B77"/>
    <w:rsid w:val="001144F2"/>
    <w:rsid w:val="001C2ED4"/>
    <w:rsid w:val="001D785E"/>
    <w:rsid w:val="001D7A8B"/>
    <w:rsid w:val="0020793F"/>
    <w:rsid w:val="00211B3B"/>
    <w:rsid w:val="002132EE"/>
    <w:rsid w:val="00223F4B"/>
    <w:rsid w:val="00230BCC"/>
    <w:rsid w:val="00232377"/>
    <w:rsid w:val="002C0171"/>
    <w:rsid w:val="00300E7D"/>
    <w:rsid w:val="00395276"/>
    <w:rsid w:val="0039689D"/>
    <w:rsid w:val="003A19CE"/>
    <w:rsid w:val="003F53CC"/>
    <w:rsid w:val="00403B9E"/>
    <w:rsid w:val="00405868"/>
    <w:rsid w:val="00417E74"/>
    <w:rsid w:val="00481380"/>
    <w:rsid w:val="004A4B0E"/>
    <w:rsid w:val="004B42C4"/>
    <w:rsid w:val="004C35C8"/>
    <w:rsid w:val="004C5B95"/>
    <w:rsid w:val="004E0B90"/>
    <w:rsid w:val="00503F5C"/>
    <w:rsid w:val="00524B0D"/>
    <w:rsid w:val="00585114"/>
    <w:rsid w:val="005B4161"/>
    <w:rsid w:val="005D162D"/>
    <w:rsid w:val="005F3A29"/>
    <w:rsid w:val="00653D6B"/>
    <w:rsid w:val="00677129"/>
    <w:rsid w:val="00690080"/>
    <w:rsid w:val="006A71F7"/>
    <w:rsid w:val="006B476D"/>
    <w:rsid w:val="006E335F"/>
    <w:rsid w:val="00703A90"/>
    <w:rsid w:val="00722AA7"/>
    <w:rsid w:val="007270B9"/>
    <w:rsid w:val="007423BD"/>
    <w:rsid w:val="0075704E"/>
    <w:rsid w:val="00766459"/>
    <w:rsid w:val="00796B40"/>
    <w:rsid w:val="007C101A"/>
    <w:rsid w:val="007E1C35"/>
    <w:rsid w:val="007E57FF"/>
    <w:rsid w:val="00856D83"/>
    <w:rsid w:val="008922D5"/>
    <w:rsid w:val="00894357"/>
    <w:rsid w:val="008971B3"/>
    <w:rsid w:val="008F3B7B"/>
    <w:rsid w:val="0091357B"/>
    <w:rsid w:val="00932BE3"/>
    <w:rsid w:val="009517D9"/>
    <w:rsid w:val="009A50D4"/>
    <w:rsid w:val="009E3FA1"/>
    <w:rsid w:val="00A9462C"/>
    <w:rsid w:val="00AB491E"/>
    <w:rsid w:val="00AC0EDB"/>
    <w:rsid w:val="00AD2C06"/>
    <w:rsid w:val="00B05341"/>
    <w:rsid w:val="00B23782"/>
    <w:rsid w:val="00B64E3A"/>
    <w:rsid w:val="00B851D5"/>
    <w:rsid w:val="00B91E04"/>
    <w:rsid w:val="00BC5AE2"/>
    <w:rsid w:val="00BD1382"/>
    <w:rsid w:val="00C07474"/>
    <w:rsid w:val="00C3160B"/>
    <w:rsid w:val="00C42EB7"/>
    <w:rsid w:val="00CB1916"/>
    <w:rsid w:val="00CF12AC"/>
    <w:rsid w:val="00D11382"/>
    <w:rsid w:val="00D11D22"/>
    <w:rsid w:val="00D469C0"/>
    <w:rsid w:val="00D56BD6"/>
    <w:rsid w:val="00D903FB"/>
    <w:rsid w:val="00DB710A"/>
    <w:rsid w:val="00DC7C68"/>
    <w:rsid w:val="00E12DF9"/>
    <w:rsid w:val="00E20668"/>
    <w:rsid w:val="00E32260"/>
    <w:rsid w:val="00E86EF6"/>
    <w:rsid w:val="00E95AEF"/>
    <w:rsid w:val="00EA576D"/>
    <w:rsid w:val="00EF1662"/>
    <w:rsid w:val="00F0181A"/>
    <w:rsid w:val="00F46385"/>
    <w:rsid w:val="00F5309B"/>
    <w:rsid w:val="00F71B69"/>
    <w:rsid w:val="00FD24F6"/>
    <w:rsid w:val="00FE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4CECC"/>
  <w15:chartTrackingRefBased/>
  <w15:docId w15:val="{F8AC2673-51E9-411A-9EB5-DA5B070D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60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60B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316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3160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3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3160B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C316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160B"/>
  </w:style>
  <w:style w:type="paragraph" w:styleId="a8">
    <w:name w:val="footer"/>
    <w:basedOn w:val="a"/>
    <w:link w:val="Char1"/>
    <w:uiPriority w:val="99"/>
    <w:unhideWhenUsed/>
    <w:rsid w:val="00C3160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160B"/>
  </w:style>
  <w:style w:type="character" w:styleId="a9">
    <w:name w:val="annotation reference"/>
    <w:basedOn w:val="a0"/>
    <w:uiPriority w:val="99"/>
    <w:semiHidden/>
    <w:unhideWhenUsed/>
    <w:rsid w:val="00C3160B"/>
    <w:rPr>
      <w:sz w:val="18"/>
      <w:szCs w:val="18"/>
    </w:rPr>
  </w:style>
  <w:style w:type="paragraph" w:styleId="aa">
    <w:name w:val="annotation text"/>
    <w:basedOn w:val="a"/>
    <w:link w:val="Char2"/>
    <w:uiPriority w:val="99"/>
    <w:unhideWhenUsed/>
    <w:rsid w:val="00C3160B"/>
    <w:pPr>
      <w:jc w:val="left"/>
    </w:pPr>
  </w:style>
  <w:style w:type="character" w:customStyle="1" w:styleId="Char2">
    <w:name w:val="메모 텍스트 Char"/>
    <w:basedOn w:val="a0"/>
    <w:link w:val="aa"/>
    <w:uiPriority w:val="99"/>
    <w:rsid w:val="00C3160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C3160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C3160B"/>
    <w:rPr>
      <w:b/>
      <w:bCs/>
    </w:rPr>
  </w:style>
  <w:style w:type="paragraph" w:styleId="ac">
    <w:name w:val="Revision"/>
    <w:hidden/>
    <w:uiPriority w:val="99"/>
    <w:semiHidden/>
    <w:rsid w:val="00C3160B"/>
    <w:pPr>
      <w:spacing w:after="0" w:line="240" w:lineRule="auto"/>
      <w:jc w:val="left"/>
    </w:pPr>
  </w:style>
  <w:style w:type="paragraph" w:customStyle="1" w:styleId="EndNoteBibliographyTitle">
    <w:name w:val="EndNote Bibliography Title"/>
    <w:basedOn w:val="a"/>
    <w:link w:val="EndNoteBibliographyTitleChar"/>
    <w:rsid w:val="00C3160B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C3160B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C3160B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C3160B"/>
    <w:rPr>
      <w:rFonts w:ascii="맑은 고딕" w:eastAsia="맑은 고딕" w:hAnsi="맑은 고딕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jaseng</dc:creator>
  <cp:keywords/>
  <dc:description/>
  <cp:lastModifiedBy>이제인</cp:lastModifiedBy>
  <cp:revision>2</cp:revision>
  <cp:lastPrinted>2023-02-17T08:21:00Z</cp:lastPrinted>
  <dcterms:created xsi:type="dcterms:W3CDTF">2023-02-22T01:25:00Z</dcterms:created>
  <dcterms:modified xsi:type="dcterms:W3CDTF">2023-02-22T01:25:00Z</dcterms:modified>
</cp:coreProperties>
</file>